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271C13" w:rsidRPr="00B93A04">
        <w:t>47</w:t>
      </w:r>
      <w:r w:rsidR="005E5AA6">
        <w:t xml:space="preserve"> от </w:t>
      </w:r>
      <w:r w:rsidR="00271C13" w:rsidRPr="00B93A04">
        <w:t>06</w:t>
      </w:r>
      <w:r w:rsidR="005E5AA6">
        <w:t>.0</w:t>
      </w:r>
      <w:r w:rsidR="00271C13" w:rsidRPr="00B93A04">
        <w:t>6</w:t>
      </w:r>
      <w:r w:rsidR="005E5AA6">
        <w:t>.2023</w:t>
      </w:r>
    </w:p>
    <w:p w:rsidR="009103B2" w:rsidRPr="00075953" w:rsidRDefault="009937B3" w:rsidP="009937B3">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482D33" w:rsidRPr="00482D33" w:rsidRDefault="00482D33" w:rsidP="00C9599C">
      <w:pPr>
        <w:ind w:firstLine="567"/>
        <w:jc w:val="both"/>
      </w:pPr>
      <w:r w:rsidRPr="00482D33">
        <w:t>Базовые квалификационные требования:</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 xml:space="preserve">наличие высшего образования не ниже уровня </w:t>
      </w:r>
      <w:proofErr w:type="spellStart"/>
      <w:r w:rsidRPr="005E5AA6">
        <w:rPr>
          <w:rFonts w:ascii="Times New Roman" w:hAnsi="Times New Roman" w:cs="Times New Roman"/>
          <w:sz w:val="24"/>
          <w:szCs w:val="24"/>
        </w:rPr>
        <w:t>бакалавриата</w:t>
      </w:r>
      <w:proofErr w:type="spellEnd"/>
      <w:r w:rsidRPr="005E5AA6">
        <w:rPr>
          <w:rFonts w:ascii="Times New Roman" w:hAnsi="Times New Roman" w:cs="Times New Roman"/>
          <w:sz w:val="24"/>
          <w:szCs w:val="24"/>
        </w:rPr>
        <w:t>;</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без предъявления требования к стажу;</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базовых знаний:</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государственного языка Российской Федерации (русского языка);</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 основ: Конституции Российской Федерации, Федерального закона от 27.05.2003 №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знаний и умений в области информационно-коммуникационных технологий в государственных органах;</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5E5AA6" w:rsidRPr="005E5AA6" w:rsidRDefault="005E5AA6" w:rsidP="00271C13">
      <w:pPr>
        <w:pStyle w:val="ConsPlusNormal"/>
        <w:numPr>
          <w:ilvl w:val="0"/>
          <w:numId w:val="3"/>
        </w:numPr>
        <w:tabs>
          <w:tab w:val="left" w:pos="993"/>
        </w:tabs>
        <w:adjustRightInd/>
        <w:ind w:left="0" w:firstLine="709"/>
        <w:jc w:val="both"/>
        <w:rPr>
          <w:rFonts w:ascii="Times New Roman" w:hAnsi="Times New Roman" w:cs="Times New Roman"/>
          <w:sz w:val="24"/>
          <w:szCs w:val="24"/>
        </w:rPr>
      </w:pPr>
      <w:r w:rsidRPr="005E5AA6">
        <w:rPr>
          <w:rFonts w:ascii="Times New Roman" w:hAnsi="Times New Roman" w:cs="Times New Roman"/>
          <w:sz w:val="24"/>
          <w:szCs w:val="24"/>
        </w:rPr>
        <w:t>соблюдать этику делового общения.</w:t>
      </w:r>
    </w:p>
    <w:p w:rsidR="005E5AA6" w:rsidRPr="005E5AA6" w:rsidRDefault="005E5AA6" w:rsidP="005E5AA6">
      <w:pPr>
        <w:pStyle w:val="ConsPlusNormal"/>
        <w:tabs>
          <w:tab w:val="left" w:pos="1134"/>
        </w:tabs>
        <w:adjustRightInd/>
        <w:ind w:firstLine="0"/>
        <w:jc w:val="both"/>
        <w:rPr>
          <w:rFonts w:ascii="Times New Roman" w:hAnsi="Times New Roman" w:cs="Times New Roman"/>
          <w:sz w:val="24"/>
          <w:szCs w:val="24"/>
        </w:rPr>
      </w:pPr>
      <w:r w:rsidRPr="005E5AA6">
        <w:rPr>
          <w:rFonts w:ascii="Times New Roman" w:hAnsi="Times New Roman" w:cs="Times New Roman"/>
          <w:sz w:val="24"/>
          <w:szCs w:val="24"/>
        </w:rPr>
        <w:t xml:space="preserve">           Профессиональные квалификационные требования</w:t>
      </w:r>
    </w:p>
    <w:p w:rsidR="005E5AA6" w:rsidRPr="005E5AA6" w:rsidRDefault="005E5AA6" w:rsidP="005E5AA6">
      <w:pPr>
        <w:pStyle w:val="ConsPlusNormal"/>
        <w:tabs>
          <w:tab w:val="left" w:pos="993"/>
        </w:tabs>
        <w:ind w:firstLine="709"/>
        <w:jc w:val="both"/>
        <w:rPr>
          <w:rFonts w:ascii="Times New Roman" w:hAnsi="Times New Roman" w:cs="Times New Roman"/>
          <w:sz w:val="24"/>
          <w:szCs w:val="24"/>
        </w:rPr>
      </w:pPr>
      <w:r w:rsidRPr="005E5AA6">
        <w:rPr>
          <w:rFonts w:ascii="Times New Roman" w:hAnsi="Times New Roman" w:cs="Times New Roman"/>
          <w:sz w:val="24"/>
          <w:szCs w:val="24"/>
        </w:rPr>
        <w:t>Профессионально-функциональные квалификационные требования:</w:t>
      </w:r>
    </w:p>
    <w:p w:rsidR="00B93A04" w:rsidRPr="00F964EB" w:rsidRDefault="00271C13" w:rsidP="00B93A04">
      <w:pPr>
        <w:ind w:firstLine="709"/>
        <w:jc w:val="both"/>
      </w:pPr>
      <w:r w:rsidRPr="00F964EB">
        <w:t>а)</w:t>
      </w:r>
      <w:r w:rsidRPr="00F964EB">
        <w:rPr>
          <w:lang w:val="en-US"/>
        </w:rPr>
        <w:t> </w:t>
      </w:r>
      <w:r w:rsidRPr="00F964EB">
        <w:t xml:space="preserve">наличие высшего образования </w:t>
      </w:r>
      <w:r w:rsidRPr="00F964EB">
        <w:rPr>
          <w:u w:val="single"/>
        </w:rPr>
        <w:t>по специальности, направлению подготовки</w:t>
      </w:r>
      <w:r w:rsidR="00B93A04" w:rsidRPr="00F964EB">
        <w:rPr>
          <w:color w:val="FF0000"/>
        </w:rPr>
        <w:t xml:space="preserve">:   </w:t>
      </w:r>
      <w:r w:rsidR="00B93A04" w:rsidRPr="00F964EB">
        <w:t>«Экономика», «Экономика и управление»,  «Финансы и кредит», «Юриспруденция», «Государственный аудит»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B93A04" w:rsidRPr="002D1082" w:rsidRDefault="00B93A04" w:rsidP="00B93A04">
      <w:pPr>
        <w:ind w:firstLine="708"/>
        <w:jc w:val="both"/>
      </w:pPr>
      <w:r w:rsidRPr="00F964EB">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«Информационные системы и технологии» «Прикладная математика и информатика», «Коммерция» «Товароведение», «Таможенное дело».</w:t>
      </w:r>
    </w:p>
    <w:p w:rsidR="00271C13" w:rsidRPr="00271C13" w:rsidRDefault="00271C13" w:rsidP="00271C13">
      <w:pPr>
        <w:pStyle w:val="ConsPlusNormal"/>
        <w:ind w:firstLine="709"/>
        <w:jc w:val="both"/>
        <w:rPr>
          <w:rFonts w:ascii="Times New Roman" w:hAnsi="Times New Roman" w:cs="Times New Roman"/>
          <w:color w:val="FF0000"/>
          <w:sz w:val="24"/>
          <w:szCs w:val="24"/>
        </w:rPr>
      </w:pPr>
      <w:r w:rsidRPr="00271C13">
        <w:rPr>
          <w:rFonts w:ascii="Times New Roman" w:hAnsi="Times New Roman" w:cs="Times New Roman"/>
          <w:sz w:val="24"/>
          <w:szCs w:val="24"/>
        </w:rPr>
        <w:t>б)</w:t>
      </w:r>
      <w:r w:rsidRPr="00271C13">
        <w:rPr>
          <w:rFonts w:ascii="Times New Roman" w:hAnsi="Times New Roman" w:cs="Times New Roman"/>
          <w:sz w:val="24"/>
          <w:szCs w:val="24"/>
          <w:lang w:val="en-US"/>
        </w:rPr>
        <w:t> </w:t>
      </w:r>
      <w:r w:rsidRPr="00271C13">
        <w:rPr>
          <w:rFonts w:ascii="Times New Roman" w:hAnsi="Times New Roman" w:cs="Times New Roman"/>
          <w:sz w:val="24"/>
          <w:szCs w:val="24"/>
        </w:rPr>
        <w:t>наличие профессиональных знаний в сфере законодательства Российской Федерации:</w:t>
      </w:r>
    </w:p>
    <w:p w:rsidR="00271C13" w:rsidRPr="00C30A5E" w:rsidRDefault="00271C13" w:rsidP="00271C13">
      <w:pPr>
        <w:pStyle w:val="ConsPlusNormal"/>
        <w:ind w:firstLine="709"/>
        <w:jc w:val="both"/>
        <w:rPr>
          <w:rFonts w:ascii="Times New Roman" w:hAnsi="Times New Roman" w:cs="Times New Roman"/>
          <w:color w:val="FF0000"/>
          <w:sz w:val="24"/>
          <w:szCs w:val="24"/>
        </w:rPr>
      </w:pPr>
      <w:r w:rsidRPr="00C30A5E">
        <w:rPr>
          <w:rFonts w:ascii="Times New Roman" w:hAnsi="Times New Roman" w:cs="Times New Roman"/>
          <w:sz w:val="24"/>
          <w:szCs w:val="24"/>
        </w:rPr>
        <w:t xml:space="preserve">включая </w:t>
      </w:r>
      <w:hyperlink r:id="rId9" w:history="1">
        <w:r w:rsidRPr="00C30A5E">
          <w:rPr>
            <w:rFonts w:ascii="Times New Roman" w:hAnsi="Times New Roman" w:cs="Times New Roman"/>
            <w:sz w:val="24"/>
            <w:szCs w:val="24"/>
          </w:rPr>
          <w:t>Конституцию</w:t>
        </w:r>
      </w:hyperlink>
      <w:r w:rsidRPr="00C30A5E">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71C13" w:rsidRPr="00271C13" w:rsidRDefault="00271C13" w:rsidP="00271C13">
      <w:pPr>
        <w:pStyle w:val="ConsPlusNormal"/>
        <w:ind w:firstLine="709"/>
        <w:jc w:val="both"/>
        <w:rPr>
          <w:rFonts w:ascii="Times New Roman" w:hAnsi="Times New Roman" w:cs="Times New Roman"/>
          <w:sz w:val="24"/>
          <w:szCs w:val="24"/>
        </w:rPr>
      </w:pPr>
      <w:r w:rsidRPr="00271C13">
        <w:rPr>
          <w:rFonts w:ascii="Times New Roman" w:hAnsi="Times New Roman" w:cs="Times New Roman"/>
          <w:sz w:val="24"/>
          <w:szCs w:val="24"/>
        </w:rPr>
        <w:t>в) наличие иных профессиональных знаний:</w:t>
      </w:r>
    </w:p>
    <w:p w:rsidR="00271C13" w:rsidRPr="00C30A5E" w:rsidRDefault="00271C13" w:rsidP="00271C13">
      <w:pPr>
        <w:pStyle w:val="ConsPlusNormal"/>
        <w:ind w:firstLine="709"/>
        <w:jc w:val="both"/>
        <w:rPr>
          <w:rFonts w:ascii="Times New Roman" w:hAnsi="Times New Roman" w:cs="Times New Roman"/>
          <w:sz w:val="24"/>
          <w:szCs w:val="24"/>
        </w:rPr>
      </w:pPr>
      <w:r w:rsidRPr="00C30A5E">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71C13" w:rsidRPr="00271C13" w:rsidRDefault="00271C13" w:rsidP="00271C13">
      <w:pPr>
        <w:pStyle w:val="ConsPlusNormal"/>
        <w:ind w:firstLine="709"/>
        <w:jc w:val="both"/>
        <w:rPr>
          <w:rFonts w:ascii="Times New Roman" w:hAnsi="Times New Roman" w:cs="Times New Roman"/>
          <w:sz w:val="24"/>
          <w:szCs w:val="24"/>
        </w:rPr>
      </w:pPr>
      <w:r w:rsidRPr="00271C13">
        <w:rPr>
          <w:rFonts w:ascii="Times New Roman" w:hAnsi="Times New Roman" w:cs="Times New Roman"/>
          <w:sz w:val="24"/>
          <w:szCs w:val="24"/>
        </w:rPr>
        <w:t>г) наличие профессиональных умений:</w:t>
      </w:r>
    </w:p>
    <w:p w:rsidR="00271C13" w:rsidRPr="00C30A5E" w:rsidRDefault="00271C13" w:rsidP="00271C13">
      <w:pPr>
        <w:pStyle w:val="ConsPlusNormal"/>
        <w:ind w:firstLine="709"/>
        <w:jc w:val="both"/>
        <w:rPr>
          <w:rFonts w:ascii="Times New Roman" w:hAnsi="Times New Roman" w:cs="Times New Roman"/>
          <w:sz w:val="24"/>
          <w:szCs w:val="24"/>
        </w:rPr>
      </w:pPr>
      <w:r w:rsidRPr="00C30A5E">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w:t>
      </w:r>
      <w:r w:rsidRPr="00C30A5E">
        <w:rPr>
          <w:rFonts w:ascii="Times New Roman" w:hAnsi="Times New Roman" w:cs="Times New Roman"/>
          <w:sz w:val="24"/>
          <w:szCs w:val="24"/>
        </w:rPr>
        <w:lastRenderedPageBreak/>
        <w:t>документах, подготовки деловой корреспонденции и актов управления.</w:t>
      </w:r>
    </w:p>
    <w:p w:rsidR="00271C13" w:rsidRPr="00271C13" w:rsidRDefault="00271C13" w:rsidP="00271C13">
      <w:pPr>
        <w:pStyle w:val="ConsPlusNormal"/>
        <w:ind w:firstLine="709"/>
        <w:jc w:val="both"/>
        <w:rPr>
          <w:rFonts w:ascii="Times New Roman" w:hAnsi="Times New Roman" w:cs="Times New Roman"/>
          <w:sz w:val="24"/>
          <w:szCs w:val="24"/>
        </w:rPr>
      </w:pPr>
      <w:r w:rsidRPr="00271C13">
        <w:rPr>
          <w:rFonts w:ascii="Times New Roman" w:hAnsi="Times New Roman" w:cs="Times New Roman"/>
          <w:sz w:val="24"/>
          <w:szCs w:val="24"/>
        </w:rPr>
        <w:t>3.3. Функциональные квалификационные требования</w:t>
      </w:r>
    </w:p>
    <w:p w:rsidR="00271C13" w:rsidRPr="00271C13" w:rsidRDefault="00271C13" w:rsidP="00271C13">
      <w:pPr>
        <w:pStyle w:val="ConsPlusNormal"/>
        <w:ind w:firstLine="709"/>
        <w:jc w:val="both"/>
        <w:rPr>
          <w:rFonts w:ascii="Times New Roman" w:hAnsi="Times New Roman" w:cs="Times New Roman"/>
          <w:sz w:val="24"/>
          <w:szCs w:val="24"/>
        </w:rPr>
      </w:pPr>
      <w:r w:rsidRPr="00271C13">
        <w:rPr>
          <w:rFonts w:ascii="Times New Roman" w:hAnsi="Times New Roman" w:cs="Times New Roman"/>
          <w:sz w:val="24"/>
          <w:szCs w:val="24"/>
        </w:rPr>
        <w:t>а)</w:t>
      </w:r>
      <w:r w:rsidRPr="00271C13">
        <w:rPr>
          <w:rFonts w:ascii="Times New Roman" w:hAnsi="Times New Roman" w:cs="Times New Roman"/>
          <w:sz w:val="24"/>
          <w:szCs w:val="24"/>
          <w:lang w:val="en-US"/>
        </w:rPr>
        <w:t> </w:t>
      </w:r>
      <w:r w:rsidRPr="00271C13">
        <w:rPr>
          <w:rFonts w:ascii="Times New Roman" w:hAnsi="Times New Roman" w:cs="Times New Roman"/>
          <w:sz w:val="24"/>
          <w:szCs w:val="24"/>
        </w:rPr>
        <w:t>наличие функциональных знаний в сфере законодательства Российской Федерации:</w:t>
      </w:r>
    </w:p>
    <w:p w:rsidR="00271C13" w:rsidRPr="00C30A5E" w:rsidRDefault="00271C13" w:rsidP="00271C13">
      <w:pPr>
        <w:ind w:firstLine="709"/>
        <w:jc w:val="both"/>
      </w:pPr>
      <w:r w:rsidRPr="00C30A5E">
        <w:t>- принципы, методы, технологии и механизмы осуществления контроля (надзора);</w:t>
      </w:r>
    </w:p>
    <w:p w:rsidR="00271C13" w:rsidRPr="00C30A5E" w:rsidRDefault="00271C13" w:rsidP="00271C13">
      <w:pPr>
        <w:ind w:firstLine="709"/>
        <w:jc w:val="both"/>
      </w:pPr>
      <w:r w:rsidRPr="00C30A5E">
        <w:t>- виды, назначение и технологии организации проверочных процедур;</w:t>
      </w:r>
    </w:p>
    <w:p w:rsidR="00271C13" w:rsidRPr="00C30A5E" w:rsidRDefault="00271C13" w:rsidP="00271C13">
      <w:pPr>
        <w:ind w:firstLine="709"/>
        <w:jc w:val="both"/>
      </w:pPr>
      <w:r w:rsidRPr="00C30A5E">
        <w:t>- институт предварительной проверки жалобы и иной информации, поступившей в контрольно-надзорный орган;</w:t>
      </w:r>
    </w:p>
    <w:p w:rsidR="00271C13" w:rsidRPr="00C30A5E" w:rsidRDefault="00271C13" w:rsidP="00271C13">
      <w:pPr>
        <w:ind w:firstLine="709"/>
        <w:jc w:val="both"/>
      </w:pPr>
      <w:r w:rsidRPr="00C30A5E">
        <w:t>- процедура организации проверки: порядок, этапы, инструменты проведения;</w:t>
      </w:r>
    </w:p>
    <w:p w:rsidR="00271C13" w:rsidRPr="00C30A5E" w:rsidRDefault="00271C13" w:rsidP="00271C13">
      <w:pPr>
        <w:ind w:firstLine="709"/>
        <w:jc w:val="both"/>
      </w:pPr>
      <w:r w:rsidRPr="00C30A5E">
        <w:t>- ограничения при проведении проверочных процедур;</w:t>
      </w:r>
    </w:p>
    <w:p w:rsidR="00271C13" w:rsidRPr="00C30A5E" w:rsidRDefault="00271C13" w:rsidP="00271C13">
      <w:pPr>
        <w:ind w:firstLine="709"/>
        <w:jc w:val="both"/>
      </w:pPr>
      <w:r w:rsidRPr="00C30A5E">
        <w:t>- меры, принимаемые по результатам проверки;</w:t>
      </w:r>
    </w:p>
    <w:p w:rsidR="00271C13" w:rsidRPr="00C30A5E" w:rsidRDefault="00271C13" w:rsidP="00271C13">
      <w:pPr>
        <w:pStyle w:val="ConsPlusNormal"/>
        <w:ind w:firstLine="709"/>
        <w:jc w:val="both"/>
        <w:rPr>
          <w:rFonts w:ascii="Times New Roman" w:hAnsi="Times New Roman" w:cs="Times New Roman"/>
          <w:b/>
          <w:sz w:val="24"/>
          <w:szCs w:val="24"/>
        </w:rPr>
      </w:pPr>
      <w:r w:rsidRPr="00C30A5E">
        <w:rPr>
          <w:rFonts w:ascii="Times New Roman" w:hAnsi="Times New Roman" w:cs="Times New Roman"/>
          <w:sz w:val="24"/>
          <w:szCs w:val="24"/>
        </w:rPr>
        <w:t>- основания проведения и особенности внеплановых проверок.</w:t>
      </w:r>
    </w:p>
    <w:p w:rsidR="00271C13" w:rsidRPr="00271C13" w:rsidRDefault="00271C13" w:rsidP="00271C13">
      <w:pPr>
        <w:pStyle w:val="ConsPlusNormal"/>
        <w:ind w:firstLine="709"/>
        <w:jc w:val="both"/>
        <w:rPr>
          <w:rFonts w:ascii="Times New Roman" w:hAnsi="Times New Roman" w:cs="Times New Roman"/>
          <w:sz w:val="24"/>
          <w:szCs w:val="24"/>
        </w:rPr>
      </w:pPr>
      <w:r w:rsidRPr="00271C13">
        <w:rPr>
          <w:rFonts w:ascii="Times New Roman" w:hAnsi="Times New Roman" w:cs="Times New Roman"/>
          <w:sz w:val="24"/>
          <w:szCs w:val="24"/>
        </w:rPr>
        <w:t>б) наличие функциональных умений:</w:t>
      </w:r>
    </w:p>
    <w:p w:rsidR="00271C13" w:rsidRPr="00C30A5E" w:rsidRDefault="00271C13" w:rsidP="00271C13">
      <w:pPr>
        <w:ind w:firstLine="709"/>
        <w:contextualSpacing/>
      </w:pPr>
      <w:r w:rsidRPr="00C30A5E">
        <w:t>- проведение камеральных проверок;</w:t>
      </w:r>
    </w:p>
    <w:p w:rsidR="00271C13" w:rsidRPr="00C30A5E" w:rsidRDefault="00271C13" w:rsidP="00271C13">
      <w:pPr>
        <w:ind w:firstLine="709"/>
        <w:contextualSpacing/>
      </w:pPr>
      <w:r w:rsidRPr="00C30A5E">
        <w:t>- проведение плановых и внеплановых выездных проверок;</w:t>
      </w:r>
    </w:p>
    <w:p w:rsidR="00271C13" w:rsidRPr="00C30A5E" w:rsidRDefault="00271C13" w:rsidP="00271C13">
      <w:pPr>
        <w:pStyle w:val="ConsPlusNormal"/>
        <w:ind w:firstLine="709"/>
        <w:jc w:val="both"/>
        <w:rPr>
          <w:rFonts w:ascii="Times New Roman" w:hAnsi="Times New Roman" w:cs="Times New Roman"/>
          <w:sz w:val="24"/>
          <w:szCs w:val="24"/>
        </w:rPr>
      </w:pPr>
      <w:r w:rsidRPr="00C30A5E">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 xml:space="preserve">г. </w:t>
      </w:r>
      <w:r w:rsidR="00271C13">
        <w:rPr>
          <w:rFonts w:ascii="Times New Roman" w:hAnsi="Times New Roman" w:cs="Times New Roman"/>
          <w:sz w:val="24"/>
          <w:szCs w:val="24"/>
        </w:rPr>
        <w:t>Корсаков</w:t>
      </w:r>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271C13">
        <w:rPr>
          <w:rFonts w:ascii="Times New Roman" w:hAnsi="Times New Roman" w:cs="Times New Roman"/>
          <w:sz w:val="24"/>
          <w:szCs w:val="24"/>
        </w:rPr>
        <w:t>Гвардейская</w:t>
      </w:r>
      <w:r w:rsidR="00BC614C" w:rsidRPr="00BA235F">
        <w:rPr>
          <w:rFonts w:ascii="Times New Roman" w:hAnsi="Times New Roman" w:cs="Times New Roman"/>
          <w:sz w:val="24"/>
          <w:szCs w:val="24"/>
        </w:rPr>
        <w:t xml:space="preserve">, 1,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w:t>
      </w:r>
      <w:r w:rsidR="00271C13">
        <w:rPr>
          <w:rFonts w:ascii="Times New Roman" w:hAnsi="Times New Roman" w:cs="Times New Roman"/>
          <w:sz w:val="24"/>
          <w:szCs w:val="24"/>
        </w:rPr>
        <w:t xml:space="preserve">               </w:t>
      </w:r>
      <w:r w:rsidRPr="00BA235F">
        <w:rPr>
          <w:rFonts w:ascii="Times New Roman" w:hAnsi="Times New Roman" w:cs="Times New Roman"/>
          <w:sz w:val="24"/>
          <w:szCs w:val="24"/>
        </w:rPr>
        <w:t xml:space="preserve">№ </w:t>
      </w:r>
      <w:r w:rsidR="00271C13">
        <w:rPr>
          <w:rFonts w:ascii="Times New Roman" w:hAnsi="Times New Roman" w:cs="Times New Roman"/>
          <w:sz w:val="24"/>
          <w:szCs w:val="24"/>
        </w:rPr>
        <w:t>503</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271C13">
        <w:rPr>
          <w:rFonts w:ascii="Times New Roman" w:hAnsi="Times New Roman" w:cs="Times New Roman"/>
          <w:sz w:val="24"/>
          <w:szCs w:val="24"/>
        </w:rPr>
        <w:t>35</w:t>
      </w:r>
      <w:r w:rsidR="00BC614C" w:rsidRPr="00BA235F">
        <w:rPr>
          <w:rFonts w:ascii="Times New Roman" w:hAnsi="Times New Roman" w:cs="Times New Roman"/>
          <w:sz w:val="24"/>
          <w:szCs w:val="24"/>
        </w:rPr>
        <w:t xml:space="preserve">) </w:t>
      </w:r>
      <w:r w:rsidR="00271C13">
        <w:rPr>
          <w:rFonts w:ascii="Times New Roman" w:hAnsi="Times New Roman" w:cs="Times New Roman"/>
          <w:sz w:val="24"/>
          <w:szCs w:val="24"/>
        </w:rPr>
        <w:t>90128</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w:t>
      </w:r>
      <w:proofErr w:type="spellStart"/>
      <w:r w:rsidR="005E5AA6">
        <w:t>и.о.</w:t>
      </w:r>
      <w:r w:rsidR="006426CD" w:rsidRPr="00075953">
        <w:t>руководителя</w:t>
      </w:r>
      <w:proofErr w:type="spellEnd"/>
      <w:r w:rsidR="006426CD" w:rsidRPr="00075953">
        <w:t xml:space="preserve">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w:t>
      </w:r>
      <w:proofErr w:type="spellStart"/>
      <w:r w:rsidR="005E5AA6">
        <w:rPr>
          <w:rFonts w:ascii="Times New Roman" w:hAnsi="Times New Roman" w:cs="Times New Roman"/>
          <w:sz w:val="24"/>
          <w:szCs w:val="24"/>
        </w:rPr>
        <w:t>и.о</w:t>
      </w:r>
      <w:proofErr w:type="gramStart"/>
      <w:r w:rsidR="005E5AA6">
        <w:rPr>
          <w:rFonts w:ascii="Times New Roman" w:hAnsi="Times New Roman" w:cs="Times New Roman"/>
          <w:sz w:val="24"/>
          <w:szCs w:val="24"/>
        </w:rPr>
        <w:t>.</w:t>
      </w:r>
      <w:r w:rsidR="0084289E" w:rsidRPr="00075953">
        <w:rPr>
          <w:rFonts w:ascii="Times New Roman" w:hAnsi="Times New Roman" w:cs="Times New Roman"/>
          <w:sz w:val="24"/>
          <w:szCs w:val="24"/>
        </w:rPr>
        <w:t>р</w:t>
      </w:r>
      <w:proofErr w:type="gramEnd"/>
      <w:r w:rsidR="0084289E" w:rsidRPr="00075953">
        <w:rPr>
          <w:rFonts w:ascii="Times New Roman" w:hAnsi="Times New Roman" w:cs="Times New Roman"/>
          <w:sz w:val="24"/>
          <w:szCs w:val="24"/>
        </w:rPr>
        <w:t>уководителя</w:t>
      </w:r>
      <w:proofErr w:type="spellEnd"/>
      <w:r w:rsidR="0084289E" w:rsidRPr="00075953">
        <w:rPr>
          <w:rFonts w:ascii="Times New Roman" w:hAnsi="Times New Roman" w:cs="Times New Roman"/>
          <w:sz w:val="24"/>
          <w:szCs w:val="24"/>
        </w:rPr>
        <w:t xml:space="preserve">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271C13">
      <w:pPr>
        <w:numPr>
          <w:ilvl w:val="0"/>
          <w:numId w:val="2"/>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271C13">
      <w:pPr>
        <w:numPr>
          <w:ilvl w:val="0"/>
          <w:numId w:val="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271C13">
      <w:pPr>
        <w:numPr>
          <w:ilvl w:val="0"/>
          <w:numId w:val="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271C13">
      <w:pPr>
        <w:numPr>
          <w:ilvl w:val="0"/>
          <w:numId w:val="1"/>
        </w:numPr>
        <w:autoSpaceDE w:val="0"/>
        <w:autoSpaceDN w:val="0"/>
        <w:adjustRightInd w:val="0"/>
        <w:ind w:left="0" w:firstLine="567"/>
        <w:jc w:val="both"/>
        <w:outlineLvl w:val="0"/>
      </w:pPr>
      <w:r w:rsidRPr="00075953">
        <w:t xml:space="preserve">при наличии - </w:t>
      </w:r>
      <w:r w:rsidR="008C7FCA" w:rsidRPr="00075953">
        <w:t xml:space="preserve">документ, подтверждающий допуск </w:t>
      </w:r>
      <w:r w:rsidRPr="00075953">
        <w:t>к сведениям, составляющим государственную и иную охраняемую законом тайну;</w:t>
      </w:r>
    </w:p>
    <w:p w:rsidR="006426CD" w:rsidRPr="00075953" w:rsidRDefault="006426CD" w:rsidP="00271C13">
      <w:pPr>
        <w:numPr>
          <w:ilvl w:val="0"/>
          <w:numId w:val="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w:t>
      </w:r>
      <w:r w:rsidRPr="00075953">
        <w:lastRenderedPageBreak/>
        <w:t xml:space="preserve">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2E7CDE">
        <w:rPr>
          <w:b/>
        </w:rPr>
        <w:t>1</w:t>
      </w:r>
      <w:r w:rsidR="00271C13">
        <w:rPr>
          <w:b/>
        </w:rPr>
        <w:t>8</w:t>
      </w:r>
      <w:r w:rsidR="00BA235F" w:rsidRPr="00BA235F">
        <w:rPr>
          <w:b/>
        </w:rPr>
        <w:t>.</w:t>
      </w:r>
      <w:r w:rsidR="003570A7">
        <w:rPr>
          <w:b/>
        </w:rPr>
        <w:t>0</w:t>
      </w:r>
      <w:r w:rsidR="00271C13">
        <w:rPr>
          <w:b/>
        </w:rPr>
        <w:t>7</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7"/>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23461C" w:rsidRPr="00897321" w:rsidRDefault="00AF267C" w:rsidP="00C9599C">
      <w:pPr>
        <w:ind w:firstLine="567"/>
        <w:jc w:val="both"/>
        <w:rPr>
          <w:rFonts w:ascii="Arial Unicode MS" w:hAnsi="Arial Unicode MS" w:cs="Arial Unicode MS"/>
          <w:b/>
        </w:rPr>
      </w:pPr>
      <w:r w:rsidRPr="00897321">
        <w:rPr>
          <w:b/>
        </w:rPr>
        <w:t>6</w:t>
      </w:r>
      <w:r w:rsidR="0023461C" w:rsidRPr="00897321">
        <w:rPr>
          <w:b/>
        </w:rPr>
        <w:t xml:space="preserve">.1. </w:t>
      </w:r>
      <w:r w:rsidR="00A54D75" w:rsidRPr="00897321">
        <w:rPr>
          <w:b/>
        </w:rPr>
        <w:t>Тестирование</w:t>
      </w:r>
      <w:r w:rsidRPr="00897321">
        <w:rPr>
          <w:b/>
        </w:rPr>
        <w:t>.</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на соответствие базовым квалификационным требованиям</w:t>
      </w:r>
      <w:r w:rsidRPr="00897321">
        <w:rPr>
          <w:rFonts w:ascii="Times New Roman" w:hAnsi="Times New Roman" w:cs="Times New Roman"/>
          <w:sz w:val="24"/>
          <w:szCs w:val="24"/>
        </w:rPr>
        <w:t xml:space="preserve">  и </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по вопросам профессиональной служебной деятельности</w:t>
      </w:r>
      <w:r w:rsidRPr="00897321">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w:t>
      </w:r>
    </w:p>
    <w:p w:rsidR="0099523A" w:rsidRPr="00897321" w:rsidRDefault="0099523A" w:rsidP="0099523A">
      <w:pPr>
        <w:pStyle w:val="ConsPlusNormal"/>
        <w:widowControl/>
        <w:ind w:firstLine="709"/>
        <w:jc w:val="both"/>
        <w:rPr>
          <w:rFonts w:ascii="Times New Roman" w:hAnsi="Times New Roman" w:cs="Times New Roman"/>
          <w:b/>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 xml:space="preserve">Тест на соответствие базовым квалификационным требованиям </w:t>
      </w:r>
      <w:r w:rsidRPr="00897321">
        <w:rPr>
          <w:rFonts w:ascii="Times New Roman" w:hAnsi="Times New Roman" w:cs="Times New Roman"/>
          <w:sz w:val="24"/>
          <w:szCs w:val="24"/>
        </w:rPr>
        <w:t>для замещения должностей государственной гражданской службы в</w:t>
      </w:r>
      <w:r w:rsidRPr="00897321">
        <w:rPr>
          <w:rFonts w:ascii="Times New Roman" w:hAnsi="Times New Roman" w:cs="Times New Roman"/>
          <w:bCs/>
          <w:sz w:val="24"/>
          <w:szCs w:val="24"/>
        </w:rPr>
        <w:t xml:space="preserve"> </w:t>
      </w:r>
      <w:r w:rsidRPr="00897321">
        <w:rPr>
          <w:rFonts w:ascii="Times New Roman" w:hAnsi="Times New Roman" w:cs="Times New Roman"/>
          <w:sz w:val="24"/>
          <w:szCs w:val="24"/>
        </w:rPr>
        <w:t xml:space="preserve">территориальных органах Федеральной налоговой службы Сахалинской области включает 40 вопросов и позволяет провести проверку соответствия кандидата </w:t>
      </w:r>
      <w:r w:rsidRPr="00897321">
        <w:rPr>
          <w:rFonts w:ascii="Times New Roman" w:hAnsi="Times New Roman" w:cs="Times New Roman"/>
          <w:b/>
          <w:sz w:val="24"/>
          <w:szCs w:val="24"/>
        </w:rPr>
        <w:t>базовым квалификационным требованиям, которые включают:</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знание государственного языка Российской Федерации – русского языка;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правовые знания основ Конституции Российской Федерации, законодательства о гражданской службе, законодательства о противодействии коррупции;</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знания и навыки в области информационно-коммуникационных технологий.</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 по выполнению теста (для кандидата).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b/>
          <w:sz w:val="24"/>
          <w:szCs w:val="24"/>
        </w:rPr>
        <w:t>Тест</w:t>
      </w:r>
      <w:r w:rsidRPr="00897321">
        <w:rPr>
          <w:rFonts w:ascii="Times New Roman" w:hAnsi="Times New Roman" w:cs="Times New Roman"/>
          <w:sz w:val="24"/>
          <w:szCs w:val="24"/>
        </w:rPr>
        <w:t xml:space="preserve">, содержащий </w:t>
      </w:r>
      <w:r w:rsidRPr="00897321">
        <w:rPr>
          <w:rFonts w:ascii="Times New Roman" w:hAnsi="Times New Roman" w:cs="Times New Roman"/>
          <w:b/>
          <w:sz w:val="24"/>
          <w:szCs w:val="24"/>
        </w:rPr>
        <w:t>перечень вопросов для оценки знаний и умений по вопросам профессиональной служебной деятельности (</w:t>
      </w:r>
      <w:r w:rsidRPr="00897321">
        <w:rPr>
          <w:rFonts w:ascii="Times New Roman" w:hAnsi="Times New Roman" w:cs="Times New Roman"/>
          <w:sz w:val="24"/>
          <w:szCs w:val="24"/>
        </w:rPr>
        <w:t xml:space="preserve">исходя из области и вида профессиональной служебной деятельности по вакантной должности гражданской службы) включает до 20 вопросов. </w:t>
      </w:r>
    </w:p>
    <w:p w:rsidR="0099523A" w:rsidRPr="00897321" w:rsidRDefault="0099523A" w:rsidP="00897321">
      <w:pPr>
        <w:pStyle w:val="a7"/>
        <w:ind w:right="20" w:firstLine="708"/>
        <w:jc w:val="both"/>
        <w:rPr>
          <w:sz w:val="24"/>
          <w:szCs w:val="24"/>
        </w:rPr>
      </w:pPr>
      <w:r w:rsidRPr="00897321">
        <w:rPr>
          <w:sz w:val="24"/>
          <w:szCs w:val="24"/>
        </w:rPr>
        <w:lastRenderedPageBreak/>
        <w:t>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99523A" w:rsidRPr="00897321" w:rsidRDefault="0099523A" w:rsidP="0099523A">
      <w:pPr>
        <w:pStyle w:val="510"/>
        <w:spacing w:line="317" w:lineRule="exact"/>
        <w:ind w:left="720"/>
        <w:rPr>
          <w:b/>
          <w:i/>
          <w:sz w:val="24"/>
          <w:szCs w:val="24"/>
        </w:rPr>
      </w:pPr>
      <w:r w:rsidRPr="00897321">
        <w:rPr>
          <w:b/>
          <w:i/>
          <w:sz w:val="24"/>
          <w:szCs w:val="24"/>
        </w:rPr>
        <w:t>По результатам тестирования кандидатам выставляется:</w:t>
      </w:r>
    </w:p>
    <w:p w:rsidR="0099523A" w:rsidRPr="00897321" w:rsidRDefault="0099523A" w:rsidP="0099523A">
      <w:pPr>
        <w:pStyle w:val="510"/>
        <w:spacing w:line="317" w:lineRule="exact"/>
        <w:ind w:left="720"/>
        <w:rPr>
          <w:i/>
          <w:sz w:val="24"/>
          <w:szCs w:val="24"/>
        </w:rPr>
      </w:pPr>
      <w:r w:rsidRPr="00897321">
        <w:rPr>
          <w:i/>
          <w:sz w:val="24"/>
          <w:szCs w:val="24"/>
        </w:rPr>
        <w:t>5 баллов, если даны правильные ответы на 100 - 95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4 балла, если даны правильные ответы на 94 - 89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3 балла, если даны правильные ответы на 88 - 83 процента вопросов;</w:t>
      </w:r>
    </w:p>
    <w:p w:rsidR="0099523A" w:rsidRPr="00897321" w:rsidRDefault="0099523A" w:rsidP="0099523A">
      <w:pPr>
        <w:pStyle w:val="510"/>
        <w:spacing w:line="317" w:lineRule="exact"/>
        <w:ind w:left="720"/>
        <w:rPr>
          <w:i/>
          <w:sz w:val="24"/>
          <w:szCs w:val="24"/>
        </w:rPr>
      </w:pPr>
      <w:r w:rsidRPr="00897321">
        <w:rPr>
          <w:i/>
          <w:sz w:val="24"/>
          <w:szCs w:val="24"/>
        </w:rPr>
        <w:t>2 балла, если даны правильные ответы на 82 - 77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1 балл, если даны правильные ответы на 76 — 70 процентов вопросов;</w:t>
      </w:r>
    </w:p>
    <w:p w:rsidR="0099523A" w:rsidRPr="00897321" w:rsidRDefault="0099523A" w:rsidP="00897321">
      <w:pPr>
        <w:pStyle w:val="a7"/>
        <w:ind w:right="20" w:firstLine="567"/>
        <w:jc w:val="both"/>
        <w:rPr>
          <w:sz w:val="24"/>
          <w:szCs w:val="24"/>
        </w:rPr>
      </w:pPr>
      <w:r w:rsidRPr="00897321">
        <w:rPr>
          <w:sz w:val="24"/>
          <w:szCs w:val="24"/>
        </w:rPr>
        <w:t xml:space="preserve">Тестирование считается пройденным, если кандидат правильно </w:t>
      </w:r>
      <w:r w:rsidRPr="00897321">
        <w:rPr>
          <w:b/>
          <w:sz w:val="24"/>
          <w:szCs w:val="24"/>
        </w:rPr>
        <w:t xml:space="preserve">ответил на 70 и более процентов заданных вопросов. </w:t>
      </w:r>
      <w:r w:rsidRPr="00897321">
        <w:rPr>
          <w:sz w:val="24"/>
          <w:szCs w:val="24"/>
        </w:rPr>
        <w:t xml:space="preserve">(Кандидат, у которого количество неверных ответов составило более 30% признается не сдавшим тестирование). </w:t>
      </w:r>
    </w:p>
    <w:p w:rsidR="002E7CDE" w:rsidRDefault="00A54D75" w:rsidP="00C9599C">
      <w:pPr>
        <w:ind w:firstLine="567"/>
        <w:jc w:val="both"/>
      </w:pPr>
      <w:r w:rsidRPr="00897321">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897321">
          <w:rPr>
            <w:rStyle w:val="a6"/>
            <w:color w:val="auto"/>
            <w:lang w:val="en-US"/>
          </w:rPr>
          <w:t>http</w:t>
        </w:r>
        <w:r w:rsidRPr="00897321">
          <w:rPr>
            <w:rStyle w:val="a6"/>
            <w:color w:val="auto"/>
          </w:rPr>
          <w:t>://</w:t>
        </w:r>
        <w:proofErr w:type="spellStart"/>
        <w:r w:rsidRPr="00897321">
          <w:rPr>
            <w:rStyle w:val="a6"/>
            <w:color w:val="auto"/>
            <w:lang w:val="en-US"/>
          </w:rPr>
          <w:t>gossluzhba</w:t>
        </w:r>
        <w:proofErr w:type="spellEnd"/>
        <w:r w:rsidRPr="00897321">
          <w:rPr>
            <w:rStyle w:val="a6"/>
            <w:color w:val="auto"/>
          </w:rPr>
          <w:t>.</w:t>
        </w:r>
        <w:proofErr w:type="spellStart"/>
        <w:r w:rsidRPr="00897321">
          <w:rPr>
            <w:rStyle w:val="a6"/>
            <w:color w:val="auto"/>
            <w:lang w:val="en-US"/>
          </w:rPr>
          <w:t>gov</w:t>
        </w:r>
        <w:proofErr w:type="spellEnd"/>
        <w:r w:rsidRPr="00897321">
          <w:rPr>
            <w:rStyle w:val="a6"/>
            <w:color w:val="auto"/>
          </w:rPr>
          <w:t>.</w:t>
        </w:r>
        <w:proofErr w:type="spellStart"/>
        <w:r w:rsidRPr="00897321">
          <w:rPr>
            <w:rStyle w:val="a6"/>
            <w:color w:val="auto"/>
            <w:lang w:val="en-US"/>
          </w:rPr>
          <w:t>ru</w:t>
        </w:r>
        <w:proofErr w:type="spellEnd"/>
      </w:hyperlink>
      <w:r w:rsidRPr="00897321">
        <w:t>)</w:t>
      </w:r>
      <w:r w:rsidR="002E7CDE" w:rsidRPr="002E7CDE">
        <w:t xml:space="preserve"> </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w:t>
      </w:r>
      <w:r w:rsidR="00595F2C" w:rsidRPr="00075953">
        <w:rPr>
          <w:rFonts w:ascii="Times New Roman" w:hAnsi="Times New Roman" w:cs="Times New Roman"/>
          <w:sz w:val="24"/>
          <w:szCs w:val="24"/>
        </w:rPr>
        <w:lastRenderedPageBreak/>
        <w:t xml:space="preserve">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lastRenderedPageBreak/>
        <w:t xml:space="preserve">Должностной регламент </w:t>
      </w:r>
    </w:p>
    <w:p w:rsidR="002E7CDE" w:rsidRPr="002E7CDE" w:rsidRDefault="002E7CDE" w:rsidP="002E7CDE">
      <w:pPr>
        <w:pStyle w:val="ConsPlusNormal"/>
        <w:jc w:val="center"/>
        <w:rPr>
          <w:rFonts w:ascii="Times New Roman" w:hAnsi="Times New Roman" w:cs="Times New Roman"/>
          <w:b/>
        </w:rPr>
      </w:pPr>
      <w:r w:rsidRPr="002E7CDE">
        <w:rPr>
          <w:rFonts w:ascii="Times New Roman" w:hAnsi="Times New Roman" w:cs="Times New Roman"/>
          <w:b/>
        </w:rPr>
        <w:t xml:space="preserve">государственного налогового инспектора </w:t>
      </w:r>
      <w:r w:rsidR="00271C13">
        <w:rPr>
          <w:rFonts w:ascii="Times New Roman" w:hAnsi="Times New Roman" w:cs="Times New Roman"/>
          <w:b/>
        </w:rPr>
        <w:t>контрольно-аналитического</w:t>
      </w:r>
      <w:r w:rsidRPr="002E7CDE">
        <w:rPr>
          <w:rFonts w:ascii="Times New Roman" w:hAnsi="Times New Roman" w:cs="Times New Roman"/>
          <w:b/>
        </w:rPr>
        <w:t xml:space="preserve"> отдела Управления Федеральной налоговой службы по Сахалинской области</w:t>
      </w:r>
    </w:p>
    <w:p w:rsidR="002E7CDE" w:rsidRPr="002E7CDE" w:rsidRDefault="002E7CDE" w:rsidP="002E7CDE">
      <w:pPr>
        <w:pStyle w:val="ConsPlusNormal"/>
        <w:jc w:val="center"/>
        <w:rPr>
          <w:rFonts w:ascii="Times New Roman" w:hAnsi="Times New Roman" w:cs="Times New Roman"/>
          <w:b/>
        </w:rPr>
      </w:pP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xml:space="preserve">Регистрационный номер (код) должности по </w:t>
      </w:r>
      <w:hyperlink r:id="rId16" w:history="1">
        <w:r w:rsidRPr="002E7CDE">
          <w:rPr>
            <w:rFonts w:ascii="Times New Roman" w:hAnsi="Times New Roman" w:cs="Times New Roman"/>
            <w:i/>
          </w:rPr>
          <w:t>Реестру</w:t>
        </w:r>
      </w:hyperlink>
      <w:r w:rsidRPr="002E7CDE">
        <w:rPr>
          <w:rFonts w:ascii="Times New Roman" w:hAnsi="Times New Roman" w:cs="Times New Roman"/>
          <w:i/>
        </w:rPr>
        <w:t xml:space="preserve"> должностей федеральной государственной гражданской службы, утвержденному Указом Президента Российской Федерации от 31.12.2005</w:t>
      </w:r>
    </w:p>
    <w:p w:rsidR="002E7CDE" w:rsidRPr="002E7CDE" w:rsidRDefault="002E7CDE" w:rsidP="002E7CDE">
      <w:pPr>
        <w:pStyle w:val="ConsPlusNormal"/>
        <w:jc w:val="center"/>
        <w:rPr>
          <w:rFonts w:ascii="Times New Roman" w:hAnsi="Times New Roman" w:cs="Times New Roman"/>
          <w:i/>
        </w:rPr>
      </w:pPr>
      <w:r w:rsidRPr="002E7CDE">
        <w:rPr>
          <w:rFonts w:ascii="Times New Roman" w:hAnsi="Times New Roman" w:cs="Times New Roman"/>
          <w:i/>
        </w:rPr>
        <w:t>№ 1574 "О Реестре должностей федеральной государственной гражданской службы", - 11-3-4-071</w:t>
      </w:r>
    </w:p>
    <w:p w:rsidR="002E7CDE" w:rsidRPr="002E7CDE" w:rsidRDefault="002E7CDE" w:rsidP="002E7CDE">
      <w:pPr>
        <w:pStyle w:val="ConsPlusNormal"/>
        <w:jc w:val="both"/>
        <w:rPr>
          <w:rFonts w:ascii="Times New Roman" w:hAnsi="Times New Roman" w:cs="Times New Roman"/>
        </w:rPr>
      </w:pPr>
    </w:p>
    <w:p w:rsidR="002E7CDE" w:rsidRPr="002E7CDE" w:rsidRDefault="002E7CDE" w:rsidP="002E7CDE">
      <w:pPr>
        <w:pStyle w:val="ConsPlusNormal"/>
        <w:jc w:val="center"/>
        <w:outlineLvl w:val="2"/>
        <w:rPr>
          <w:rFonts w:ascii="Times New Roman" w:hAnsi="Times New Roman" w:cs="Times New Roman"/>
          <w:b/>
        </w:rPr>
      </w:pPr>
      <w:r w:rsidRPr="002E7CDE">
        <w:rPr>
          <w:rFonts w:ascii="Times New Roman" w:hAnsi="Times New Roman" w:cs="Times New Roman"/>
          <w:b/>
        </w:rPr>
        <w:t>I. Общие положения</w:t>
      </w:r>
    </w:p>
    <w:p w:rsidR="002E7CDE" w:rsidRPr="002E7CDE" w:rsidRDefault="002E7CDE" w:rsidP="002E7CDE">
      <w:pPr>
        <w:pStyle w:val="ConsPlusNormal"/>
        <w:ind w:firstLine="709"/>
        <w:jc w:val="both"/>
        <w:rPr>
          <w:rFonts w:ascii="Times New Roman" w:hAnsi="Times New Roman" w:cs="Times New Roman"/>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1 Должность федеральной государственной гражданской службы (далее – гражданская служба) государственный налоговый инспектор контрольно-аналитического отдела Управления ФНС России по Сахалинской области (далее –государственный налоговый</w:t>
      </w:r>
      <w:r w:rsidR="00B93A04">
        <w:rPr>
          <w:rFonts w:ascii="Times New Roman" w:hAnsi="Times New Roman" w:cs="Times New Roman"/>
        </w:rPr>
        <w:t xml:space="preserve"> </w:t>
      </w:r>
      <w:r w:rsidRPr="00271C13">
        <w:rPr>
          <w:rFonts w:ascii="Times New Roman" w:hAnsi="Times New Roman" w:cs="Times New Roman"/>
        </w:rPr>
        <w:t>инспектор) относится к старшей группе должностей гражданской службы категории «специалисты».</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2. Область профессиональной служебной деятельности государственного гражданского служащего:</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п.23. Регулирование налоговой деятельности.</w:t>
      </w:r>
    </w:p>
    <w:p w:rsidR="00271C13" w:rsidRPr="00271C13" w:rsidRDefault="00271C13" w:rsidP="00271C13">
      <w:pPr>
        <w:pStyle w:val="ConsPlusNormal"/>
        <w:ind w:firstLine="709"/>
        <w:jc w:val="both"/>
        <w:rPr>
          <w:rFonts w:ascii="Times New Roman" w:hAnsi="Times New Roman" w:cs="Times New Roman"/>
          <w:i/>
          <w:color w:val="FF0000"/>
        </w:rPr>
      </w:pPr>
      <w:r w:rsidRPr="00271C13">
        <w:rPr>
          <w:rFonts w:ascii="Times New Roman" w:hAnsi="Times New Roman" w:cs="Times New Roman"/>
        </w:rPr>
        <w:t>Вид профессиональной служебной деятельности гражданского служащего:</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п.23.1. Регулирование в сфере налога на добавленную стоимость, </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п. 23.11. Осуществление налогового контроля.</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–Управление).</w:t>
      </w:r>
    </w:p>
    <w:p w:rsidR="00271C13" w:rsidRPr="00271C13" w:rsidRDefault="00271C13" w:rsidP="00271C13">
      <w:pPr>
        <w:pStyle w:val="ConsPlusNormal"/>
        <w:ind w:firstLine="709"/>
        <w:jc w:val="both"/>
        <w:rPr>
          <w:rFonts w:ascii="Times New Roman" w:hAnsi="Times New Roman" w:cs="Times New Roman"/>
          <w:i/>
        </w:rPr>
      </w:pPr>
      <w:r w:rsidRPr="00271C13">
        <w:rPr>
          <w:rFonts w:ascii="Times New Roman" w:hAnsi="Times New Roman" w:cs="Times New Roman"/>
        </w:rPr>
        <w:t>Государственный налоговый инспектор непосредственно подчиняется начальнику отдела,</w:t>
      </w:r>
      <w:r w:rsidRPr="00271C13">
        <w:rPr>
          <w:rFonts w:ascii="Times New Roman" w:hAnsi="Times New Roman" w:cs="Times New Roman"/>
          <w:i/>
        </w:rPr>
        <w:t xml:space="preserve"> а также подчиняется руководителю Управления и заместителю руководителя Управления, координирующему деятельность данного отдела.</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w:t>
      </w:r>
    </w:p>
    <w:p w:rsidR="00271C13" w:rsidRPr="00271C13" w:rsidRDefault="00271C13" w:rsidP="00271C13">
      <w:pPr>
        <w:pStyle w:val="ConsPlusNormal"/>
        <w:ind w:firstLine="709"/>
        <w:jc w:val="center"/>
        <w:outlineLvl w:val="2"/>
        <w:rPr>
          <w:rFonts w:ascii="Times New Roman" w:hAnsi="Times New Roman" w:cs="Times New Roman"/>
          <w:b/>
        </w:rPr>
      </w:pPr>
      <w:r w:rsidRPr="00271C13">
        <w:rPr>
          <w:rFonts w:ascii="Times New Roman" w:hAnsi="Times New Roman" w:cs="Times New Roman"/>
          <w:b/>
        </w:rPr>
        <w:t xml:space="preserve">II. Квалификационные требования </w:t>
      </w:r>
    </w:p>
    <w:p w:rsidR="00271C13" w:rsidRPr="00271C13" w:rsidRDefault="00271C13" w:rsidP="00271C13">
      <w:pPr>
        <w:pStyle w:val="ConsPlusNormal"/>
        <w:ind w:firstLine="709"/>
        <w:jc w:val="center"/>
        <w:outlineLvl w:val="2"/>
        <w:rPr>
          <w:rFonts w:ascii="Times New Roman" w:hAnsi="Times New Roman" w:cs="Times New Roman"/>
          <w:b/>
        </w:rPr>
      </w:pPr>
      <w:r w:rsidRPr="00271C13">
        <w:rPr>
          <w:rFonts w:ascii="Times New Roman" w:hAnsi="Times New Roman" w:cs="Times New Roman"/>
          <w:b/>
        </w:rPr>
        <w:t>для замещения должности гражданской службы</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3. Для замещения должности </w:t>
      </w:r>
      <w:r w:rsidRPr="00271C13">
        <w:rPr>
          <w:rFonts w:ascii="Times New Roman" w:hAnsi="Times New Roman" w:cs="Times New Roman"/>
          <w:u w:val="single"/>
        </w:rPr>
        <w:t xml:space="preserve">государственный налоговый инспектор </w:t>
      </w:r>
      <w:r w:rsidRPr="00271C13">
        <w:rPr>
          <w:rFonts w:ascii="Times New Roman" w:hAnsi="Times New Roman" w:cs="Times New Roman"/>
        </w:rPr>
        <w:t>устанавливаются базовые и профессионально-функциональные квалификационные требования.</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3.1. Базовые квалификационные требования:</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а) наличие высшего образования не ниже уровня </w:t>
      </w:r>
      <w:proofErr w:type="spellStart"/>
      <w:r w:rsidRPr="00271C13">
        <w:rPr>
          <w:rFonts w:ascii="Times New Roman" w:hAnsi="Times New Roman" w:cs="Times New Roman"/>
        </w:rPr>
        <w:t>бакалавриата</w:t>
      </w:r>
      <w:proofErr w:type="spellEnd"/>
      <w:r w:rsidRPr="00271C13">
        <w:rPr>
          <w:rFonts w:ascii="Times New Roman" w:hAnsi="Times New Roman" w:cs="Times New Roman"/>
        </w:rPr>
        <w:t>.</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б) без предъявления требования к стажу;</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в) наличие базовых знаний:</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государственного языка Российской Федерации (русского языка);</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д) наличие умений (общих): умение мыслить </w:t>
      </w:r>
      <w:proofErr w:type="spellStart"/>
      <w:r w:rsidRPr="00271C13">
        <w:rPr>
          <w:rFonts w:ascii="Times New Roman" w:hAnsi="Times New Roman" w:cs="Times New Roman"/>
        </w:rPr>
        <w:t>системно;планировать</w:t>
      </w:r>
      <w:proofErr w:type="spellEnd"/>
      <w:r w:rsidRPr="00271C13">
        <w:rPr>
          <w:rFonts w:ascii="Times New Roman" w:hAnsi="Times New Roman" w:cs="Times New Roman"/>
        </w:rPr>
        <w:t xml:space="preserve"> и рационально использовать рабочее </w:t>
      </w:r>
      <w:proofErr w:type="spellStart"/>
      <w:r w:rsidRPr="00271C13">
        <w:rPr>
          <w:rFonts w:ascii="Times New Roman" w:hAnsi="Times New Roman" w:cs="Times New Roman"/>
        </w:rPr>
        <w:t>время;достигать</w:t>
      </w:r>
      <w:proofErr w:type="spellEnd"/>
      <w:r w:rsidRPr="00271C13">
        <w:rPr>
          <w:rFonts w:ascii="Times New Roman" w:hAnsi="Times New Roman" w:cs="Times New Roman"/>
        </w:rPr>
        <w:t xml:space="preserve"> </w:t>
      </w:r>
      <w:proofErr w:type="spellStart"/>
      <w:r w:rsidRPr="00271C13">
        <w:rPr>
          <w:rFonts w:ascii="Times New Roman" w:hAnsi="Times New Roman" w:cs="Times New Roman"/>
        </w:rPr>
        <w:t>результата;работать</w:t>
      </w:r>
      <w:proofErr w:type="spellEnd"/>
      <w:r w:rsidRPr="00271C13">
        <w:rPr>
          <w:rFonts w:ascii="Times New Roman" w:hAnsi="Times New Roman" w:cs="Times New Roman"/>
        </w:rPr>
        <w:t xml:space="preserve"> в стрессовых </w:t>
      </w:r>
      <w:proofErr w:type="spellStart"/>
      <w:r w:rsidRPr="00271C13">
        <w:rPr>
          <w:rFonts w:ascii="Times New Roman" w:hAnsi="Times New Roman" w:cs="Times New Roman"/>
        </w:rPr>
        <w:t>условиях;совершенствовать</w:t>
      </w:r>
      <w:proofErr w:type="spellEnd"/>
      <w:r w:rsidRPr="00271C13">
        <w:rPr>
          <w:rFonts w:ascii="Times New Roman" w:hAnsi="Times New Roman" w:cs="Times New Roman"/>
        </w:rPr>
        <w:t xml:space="preserve"> свой профессиональный </w:t>
      </w:r>
      <w:proofErr w:type="spellStart"/>
      <w:r w:rsidRPr="00271C13">
        <w:rPr>
          <w:rFonts w:ascii="Times New Roman" w:hAnsi="Times New Roman" w:cs="Times New Roman"/>
        </w:rPr>
        <w:t>уровень;коммуникативные</w:t>
      </w:r>
      <w:proofErr w:type="spellEnd"/>
      <w:r w:rsidRPr="00271C13">
        <w:rPr>
          <w:rFonts w:ascii="Times New Roman" w:hAnsi="Times New Roman" w:cs="Times New Roman"/>
        </w:rPr>
        <w:t xml:space="preserve"> умения.</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е) соблюдать этику делового общения.</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3.2. Профессиональные квалификационные требования</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Профессионально-</w:t>
      </w:r>
      <w:proofErr w:type="spellStart"/>
      <w:r w:rsidRPr="00271C13">
        <w:rPr>
          <w:rFonts w:ascii="Times New Roman" w:hAnsi="Times New Roman" w:cs="Times New Roman"/>
          <w:b/>
        </w:rPr>
        <w:t>функциональныеквалификационные</w:t>
      </w:r>
      <w:proofErr w:type="spellEnd"/>
      <w:r w:rsidRPr="00271C13">
        <w:rPr>
          <w:rFonts w:ascii="Times New Roman" w:hAnsi="Times New Roman" w:cs="Times New Roman"/>
          <w:b/>
        </w:rPr>
        <w:t xml:space="preserve"> требования:</w:t>
      </w:r>
    </w:p>
    <w:p w:rsidR="004D660D" w:rsidRPr="004D660D" w:rsidRDefault="00271C13" w:rsidP="004D660D">
      <w:pPr>
        <w:ind w:firstLine="709"/>
        <w:jc w:val="both"/>
        <w:rPr>
          <w:sz w:val="20"/>
          <w:szCs w:val="20"/>
        </w:rPr>
      </w:pPr>
      <w:r w:rsidRPr="00271C13">
        <w:rPr>
          <w:b/>
          <w:sz w:val="20"/>
          <w:szCs w:val="20"/>
        </w:rPr>
        <w:t>а)</w:t>
      </w:r>
      <w:r w:rsidRPr="00271C13">
        <w:rPr>
          <w:b/>
          <w:sz w:val="20"/>
          <w:szCs w:val="20"/>
          <w:lang w:val="en-US"/>
        </w:rPr>
        <w:t> </w:t>
      </w:r>
      <w:r w:rsidRPr="00271C13">
        <w:rPr>
          <w:b/>
          <w:sz w:val="20"/>
          <w:szCs w:val="20"/>
        </w:rPr>
        <w:t xml:space="preserve">наличие высшего </w:t>
      </w:r>
      <w:proofErr w:type="spellStart"/>
      <w:r w:rsidRPr="00271C13">
        <w:rPr>
          <w:b/>
          <w:sz w:val="20"/>
          <w:szCs w:val="20"/>
        </w:rPr>
        <w:t>образования</w:t>
      </w:r>
      <w:r w:rsidRPr="00271C13">
        <w:rPr>
          <w:sz w:val="20"/>
          <w:szCs w:val="20"/>
          <w:u w:val="single"/>
        </w:rPr>
        <w:t>по</w:t>
      </w:r>
      <w:proofErr w:type="spellEnd"/>
      <w:r w:rsidRPr="00271C13">
        <w:rPr>
          <w:sz w:val="20"/>
          <w:szCs w:val="20"/>
          <w:u w:val="single"/>
        </w:rPr>
        <w:t xml:space="preserve"> специальности, </w:t>
      </w:r>
      <w:r w:rsidRPr="004D660D">
        <w:rPr>
          <w:sz w:val="20"/>
          <w:szCs w:val="20"/>
          <w:u w:val="single"/>
        </w:rPr>
        <w:t xml:space="preserve">направлению подготовки </w:t>
      </w:r>
      <w:r w:rsidR="004D660D" w:rsidRPr="004D660D">
        <w:rPr>
          <w:sz w:val="20"/>
          <w:szCs w:val="20"/>
        </w:rPr>
        <w:t>«Экономика», «Экономика и управление»,  «Финансы и кредит», «Юриспруденция», «Государственный аудит»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271C13" w:rsidRPr="004D660D" w:rsidRDefault="004D660D" w:rsidP="004D660D">
      <w:pPr>
        <w:ind w:firstLine="709"/>
        <w:jc w:val="both"/>
        <w:rPr>
          <w:sz w:val="20"/>
          <w:szCs w:val="20"/>
        </w:rPr>
      </w:pPr>
      <w:r w:rsidRPr="004D660D">
        <w:rPr>
          <w:sz w:val="20"/>
          <w:szCs w:val="20"/>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«Информационные системы и технологии» «Прикладная математика и информатика», «Коммерция» «Товароведение», «Таможенное дело»</w:t>
      </w:r>
      <w:r w:rsidR="00271C13" w:rsidRPr="004D660D">
        <w:rPr>
          <w:sz w:val="20"/>
          <w:szCs w:val="20"/>
          <w:highlight w:val="yellow"/>
        </w:rPr>
        <w:t>.</w:t>
      </w:r>
    </w:p>
    <w:p w:rsidR="00271C13" w:rsidRPr="00271C13" w:rsidRDefault="00271C13" w:rsidP="00271C13">
      <w:pPr>
        <w:pStyle w:val="ConsPlusNormal"/>
        <w:ind w:firstLine="709"/>
        <w:jc w:val="both"/>
        <w:rPr>
          <w:rFonts w:ascii="Times New Roman" w:hAnsi="Times New Roman" w:cs="Times New Roman"/>
          <w:color w:val="FF0000"/>
        </w:rPr>
      </w:pPr>
      <w:r w:rsidRPr="00271C13">
        <w:rPr>
          <w:rFonts w:ascii="Times New Roman" w:hAnsi="Times New Roman" w:cs="Times New Roman"/>
          <w:b/>
        </w:rPr>
        <w:t>б)</w:t>
      </w:r>
      <w:r w:rsidRPr="00271C13">
        <w:rPr>
          <w:rFonts w:ascii="Times New Roman" w:hAnsi="Times New Roman" w:cs="Times New Roman"/>
          <w:b/>
          <w:lang w:val="en-US"/>
        </w:rPr>
        <w:t> </w:t>
      </w:r>
      <w:r w:rsidRPr="00271C13">
        <w:rPr>
          <w:rFonts w:ascii="Times New Roman" w:hAnsi="Times New Roman" w:cs="Times New Roman"/>
          <w:b/>
        </w:rPr>
        <w:t>наличие профессиональных знаний в сфере законодательства Российской Федерации:</w:t>
      </w:r>
    </w:p>
    <w:p w:rsidR="00271C13" w:rsidRPr="00271C13" w:rsidRDefault="00271C13" w:rsidP="00271C13">
      <w:pPr>
        <w:pStyle w:val="ConsPlusNormal"/>
        <w:ind w:firstLine="709"/>
        <w:jc w:val="both"/>
        <w:rPr>
          <w:rFonts w:ascii="Times New Roman" w:hAnsi="Times New Roman" w:cs="Times New Roman"/>
          <w:color w:val="FF0000"/>
        </w:rPr>
      </w:pPr>
      <w:r w:rsidRPr="00271C13">
        <w:rPr>
          <w:rFonts w:ascii="Times New Roman" w:hAnsi="Times New Roman" w:cs="Times New Roman"/>
        </w:rPr>
        <w:t xml:space="preserve">включая </w:t>
      </w:r>
      <w:hyperlink r:id="rId17" w:history="1">
        <w:r w:rsidRPr="00271C13">
          <w:rPr>
            <w:rFonts w:ascii="Times New Roman" w:hAnsi="Times New Roman" w:cs="Times New Roman"/>
          </w:rPr>
          <w:t>Конституцию</w:t>
        </w:r>
      </w:hyperlink>
      <w:r w:rsidRPr="00271C13">
        <w:rPr>
          <w:rFonts w:ascii="Times New Roman" w:hAnsi="Times New Roman" w:cs="Times New Roman"/>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в) наличие иных профессиональных знаний:</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r w:rsidRPr="00271C13">
        <w:rPr>
          <w:rFonts w:ascii="Times New Roman" w:hAnsi="Times New Roman" w:cs="Times New Roman"/>
        </w:rPr>
        <w:lastRenderedPageBreak/>
        <w:t>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г) наличие профессиональных умений:</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b/>
        </w:rPr>
        <w:t>3.3. Функциональные квалификационные требования</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b/>
        </w:rPr>
        <w:t>а)</w:t>
      </w:r>
      <w:r w:rsidRPr="00271C13">
        <w:rPr>
          <w:rFonts w:ascii="Times New Roman" w:hAnsi="Times New Roman" w:cs="Times New Roman"/>
          <w:b/>
          <w:lang w:val="en-US"/>
        </w:rPr>
        <w:t> </w:t>
      </w:r>
      <w:r w:rsidRPr="00271C13">
        <w:rPr>
          <w:rFonts w:ascii="Times New Roman" w:hAnsi="Times New Roman" w:cs="Times New Roman"/>
          <w:b/>
        </w:rPr>
        <w:t>наличие функциональных знаний в сфере законодательства Российской Федерации:</w:t>
      </w:r>
    </w:p>
    <w:p w:rsidR="00271C13" w:rsidRPr="00271C13" w:rsidRDefault="00271C13" w:rsidP="00271C13">
      <w:pPr>
        <w:ind w:firstLine="709"/>
        <w:jc w:val="both"/>
        <w:rPr>
          <w:sz w:val="20"/>
          <w:szCs w:val="20"/>
        </w:rPr>
      </w:pPr>
      <w:r w:rsidRPr="00271C13">
        <w:rPr>
          <w:sz w:val="20"/>
          <w:szCs w:val="20"/>
        </w:rPr>
        <w:t>- принципы, методы, технологии и механизмы осуществления контроля (надзора);</w:t>
      </w:r>
    </w:p>
    <w:p w:rsidR="00271C13" w:rsidRPr="00271C13" w:rsidRDefault="00271C13" w:rsidP="00271C13">
      <w:pPr>
        <w:ind w:firstLine="709"/>
        <w:jc w:val="both"/>
        <w:rPr>
          <w:sz w:val="20"/>
          <w:szCs w:val="20"/>
        </w:rPr>
      </w:pPr>
      <w:r w:rsidRPr="00271C13">
        <w:rPr>
          <w:sz w:val="20"/>
          <w:szCs w:val="20"/>
        </w:rPr>
        <w:t>- виды, назначение и технологии организации проверочных процедур;</w:t>
      </w:r>
    </w:p>
    <w:p w:rsidR="00271C13" w:rsidRPr="00271C13" w:rsidRDefault="00271C13" w:rsidP="00271C13">
      <w:pPr>
        <w:ind w:firstLine="709"/>
        <w:jc w:val="both"/>
        <w:rPr>
          <w:sz w:val="20"/>
          <w:szCs w:val="20"/>
        </w:rPr>
      </w:pPr>
      <w:r w:rsidRPr="00271C13">
        <w:rPr>
          <w:sz w:val="20"/>
          <w:szCs w:val="20"/>
        </w:rPr>
        <w:t>- институт предварительной проверки жалобы и иной информации, поступившей в контрольно-надзорный орган;</w:t>
      </w:r>
    </w:p>
    <w:p w:rsidR="00271C13" w:rsidRPr="00271C13" w:rsidRDefault="00271C13" w:rsidP="00271C13">
      <w:pPr>
        <w:ind w:firstLine="709"/>
        <w:jc w:val="both"/>
        <w:rPr>
          <w:sz w:val="20"/>
          <w:szCs w:val="20"/>
        </w:rPr>
      </w:pPr>
      <w:r w:rsidRPr="00271C13">
        <w:rPr>
          <w:sz w:val="20"/>
          <w:szCs w:val="20"/>
        </w:rPr>
        <w:t>- процедура организации проверки: порядок, этапы, инструменты проведения;</w:t>
      </w:r>
    </w:p>
    <w:p w:rsidR="00271C13" w:rsidRPr="00271C13" w:rsidRDefault="00271C13" w:rsidP="00271C13">
      <w:pPr>
        <w:ind w:firstLine="709"/>
        <w:jc w:val="both"/>
        <w:rPr>
          <w:sz w:val="20"/>
          <w:szCs w:val="20"/>
        </w:rPr>
      </w:pPr>
      <w:r w:rsidRPr="00271C13">
        <w:rPr>
          <w:sz w:val="20"/>
          <w:szCs w:val="20"/>
        </w:rPr>
        <w:t>- ограничения при проведении проверочных процедур;</w:t>
      </w:r>
    </w:p>
    <w:p w:rsidR="00271C13" w:rsidRPr="00271C13" w:rsidRDefault="00271C13" w:rsidP="00271C13">
      <w:pPr>
        <w:ind w:firstLine="709"/>
        <w:jc w:val="both"/>
        <w:rPr>
          <w:sz w:val="20"/>
          <w:szCs w:val="20"/>
        </w:rPr>
      </w:pPr>
      <w:r w:rsidRPr="00271C13">
        <w:rPr>
          <w:sz w:val="20"/>
          <w:szCs w:val="20"/>
        </w:rPr>
        <w:t>- меры, принимаемые по результатам проверки;</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rPr>
        <w:t>- основания проведения и особенности внеплановых проверок.</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b/>
        </w:rPr>
        <w:t>б) наличие функциональных умений:</w:t>
      </w:r>
    </w:p>
    <w:p w:rsidR="00271C13" w:rsidRPr="00271C13" w:rsidRDefault="00271C13" w:rsidP="00271C13">
      <w:pPr>
        <w:ind w:firstLine="709"/>
        <w:contextualSpacing/>
        <w:rPr>
          <w:sz w:val="20"/>
          <w:szCs w:val="20"/>
        </w:rPr>
      </w:pPr>
      <w:r w:rsidRPr="00271C13">
        <w:rPr>
          <w:sz w:val="20"/>
          <w:szCs w:val="20"/>
        </w:rPr>
        <w:t>- проведение камеральных проверок;</w:t>
      </w:r>
    </w:p>
    <w:p w:rsidR="00271C13" w:rsidRPr="00271C13" w:rsidRDefault="00271C13" w:rsidP="00271C13">
      <w:pPr>
        <w:ind w:firstLine="709"/>
        <w:contextualSpacing/>
        <w:rPr>
          <w:sz w:val="20"/>
          <w:szCs w:val="20"/>
        </w:rPr>
      </w:pPr>
      <w:r w:rsidRPr="00271C13">
        <w:rPr>
          <w:sz w:val="20"/>
          <w:szCs w:val="20"/>
        </w:rPr>
        <w:t>- проведение плановых и внеплановых выездных проверок;</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осуществление контроля исполнения предписаний, решений и других распорядительных документов.</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III. Должностные обязанности, права и ответственность</w:t>
      </w:r>
    </w:p>
    <w:p w:rsidR="00271C13" w:rsidRPr="00271C13" w:rsidRDefault="00271C13" w:rsidP="00271C13">
      <w:pPr>
        <w:pStyle w:val="ConsPlusNormal"/>
        <w:ind w:firstLine="709"/>
        <w:jc w:val="both"/>
        <w:rPr>
          <w:rFonts w:ascii="Times New Roman" w:hAnsi="Times New Roman" w:cs="Times New Roman"/>
          <w:b/>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4. Основные права </w:t>
      </w:r>
      <w:r w:rsidRPr="008450A3">
        <w:rPr>
          <w:rFonts w:ascii="Times New Roman" w:hAnsi="Times New Roman" w:cs="Times New Roman"/>
        </w:rPr>
        <w:t>и обязанности</w:t>
      </w:r>
      <w:r w:rsidR="008450A3" w:rsidRPr="008450A3">
        <w:rPr>
          <w:rFonts w:ascii="Times New Roman" w:hAnsi="Times New Roman" w:cs="Times New Roman"/>
        </w:rPr>
        <w:t xml:space="preserve"> </w:t>
      </w:r>
      <w:r w:rsidRPr="008450A3">
        <w:rPr>
          <w:rFonts w:ascii="Times New Roman" w:hAnsi="Times New Roman" w:cs="Times New Roman"/>
        </w:rPr>
        <w:t>государственного</w:t>
      </w:r>
      <w:r w:rsidRPr="00271C13">
        <w:rPr>
          <w:rFonts w:ascii="Times New Roman" w:hAnsi="Times New Roman" w:cs="Times New Roman"/>
        </w:rPr>
        <w:t xml:space="preserve">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271C13">
          <w:rPr>
            <w:rFonts w:ascii="Times New Roman" w:hAnsi="Times New Roman" w:cs="Times New Roman"/>
          </w:rPr>
          <w:t>статьями 14</w:t>
        </w:r>
      </w:hyperlink>
      <w:r w:rsidRPr="00271C13">
        <w:rPr>
          <w:rFonts w:ascii="Times New Roman" w:hAnsi="Times New Roman" w:cs="Times New Roman"/>
        </w:rPr>
        <w:t xml:space="preserve">, </w:t>
      </w:r>
      <w:hyperlink r:id="rId19" w:history="1">
        <w:r w:rsidRPr="00271C13">
          <w:rPr>
            <w:rFonts w:ascii="Times New Roman" w:hAnsi="Times New Roman" w:cs="Times New Roman"/>
          </w:rPr>
          <w:t>15</w:t>
        </w:r>
      </w:hyperlink>
      <w:r w:rsidRPr="00271C13">
        <w:rPr>
          <w:rFonts w:ascii="Times New Roman" w:hAnsi="Times New Roman" w:cs="Times New Roman"/>
        </w:rPr>
        <w:t xml:space="preserve">, </w:t>
      </w:r>
      <w:hyperlink r:id="rId20" w:history="1">
        <w:r w:rsidRPr="00271C13">
          <w:rPr>
            <w:rFonts w:ascii="Times New Roman" w:hAnsi="Times New Roman" w:cs="Times New Roman"/>
          </w:rPr>
          <w:t>17</w:t>
        </w:r>
      </w:hyperlink>
      <w:r w:rsidRPr="00271C13">
        <w:rPr>
          <w:rFonts w:ascii="Times New Roman" w:hAnsi="Times New Roman" w:cs="Times New Roman"/>
        </w:rPr>
        <w:t xml:space="preserve">, </w:t>
      </w:r>
      <w:hyperlink r:id="rId21" w:history="1">
        <w:r w:rsidRPr="00271C13">
          <w:rPr>
            <w:rFonts w:ascii="Times New Roman" w:hAnsi="Times New Roman" w:cs="Times New Roman"/>
          </w:rPr>
          <w:t>18</w:t>
        </w:r>
      </w:hyperlink>
      <w:r w:rsidRPr="00271C13">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5. Государственный налоговый инспектор осуществляет </w:t>
      </w:r>
      <w:r w:rsidRPr="00271C13">
        <w:rPr>
          <w:rFonts w:ascii="Times New Roman" w:hAnsi="Times New Roman" w:cs="Times New Roman"/>
          <w:b/>
        </w:rPr>
        <w:t>иные права и исполняет обязанности,</w:t>
      </w:r>
      <w:r w:rsidRPr="00271C13">
        <w:rPr>
          <w:rFonts w:ascii="Times New Roman" w:hAnsi="Times New Roman" w:cs="Times New Roman"/>
        </w:rPr>
        <w:t xml:space="preserve"> предусмотренные законодательством Российской Федерации, </w:t>
      </w:r>
      <w:hyperlink r:id="rId22" w:history="1">
        <w:proofErr w:type="spellStart"/>
        <w:r w:rsidRPr="00271C13">
          <w:rPr>
            <w:rFonts w:ascii="Times New Roman" w:hAnsi="Times New Roman" w:cs="Times New Roman"/>
          </w:rPr>
          <w:t>Положением</w:t>
        </w:r>
      </w:hyperlink>
      <w:r w:rsidRPr="00271C13">
        <w:rPr>
          <w:rFonts w:ascii="Times New Roman" w:hAnsi="Times New Roman" w:cs="Times New Roman"/>
        </w:rPr>
        <w:t>о</w:t>
      </w:r>
      <w:proofErr w:type="spellEnd"/>
      <w:r w:rsidRPr="00271C13">
        <w:rPr>
          <w:rFonts w:ascii="Times New Roman" w:hAnsi="Times New Roman" w:cs="Times New Roman"/>
        </w:rPr>
        <w:t xml:space="preserve">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 контрольно-аналитическом отделе, приказами (распоряжениями) ФНС России, приказами Управления, поручениями руководства Управления.</w:t>
      </w:r>
    </w:p>
    <w:p w:rsidR="00271C13" w:rsidRPr="00271C13" w:rsidRDefault="00271C13" w:rsidP="00271C13">
      <w:pPr>
        <w:ind w:firstLine="709"/>
        <w:jc w:val="both"/>
        <w:rPr>
          <w:sz w:val="20"/>
          <w:szCs w:val="20"/>
        </w:rPr>
      </w:pPr>
      <w:r w:rsidRPr="00271C13">
        <w:rPr>
          <w:b/>
          <w:sz w:val="20"/>
          <w:szCs w:val="20"/>
        </w:rPr>
        <w:t xml:space="preserve">Государственный налоговый инспектор </w:t>
      </w:r>
      <w:r w:rsidRPr="00271C13">
        <w:rPr>
          <w:b/>
          <w:bCs/>
          <w:sz w:val="20"/>
          <w:szCs w:val="20"/>
        </w:rPr>
        <w:t>обязан</w:t>
      </w:r>
      <w:r w:rsidRPr="00271C13">
        <w:rPr>
          <w:sz w:val="20"/>
          <w:szCs w:val="20"/>
        </w:rPr>
        <w:t>:</w:t>
      </w:r>
    </w:p>
    <w:p w:rsidR="00271C13" w:rsidRPr="00271C13" w:rsidRDefault="00271C13" w:rsidP="00271C13">
      <w:pPr>
        <w:ind w:firstLine="709"/>
        <w:jc w:val="both"/>
        <w:rPr>
          <w:sz w:val="20"/>
          <w:szCs w:val="20"/>
        </w:rPr>
      </w:pPr>
      <w:r w:rsidRPr="00271C13">
        <w:rPr>
          <w:sz w:val="20"/>
          <w:szCs w:val="20"/>
        </w:rPr>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271C13" w:rsidRPr="00271C13" w:rsidRDefault="00271C13" w:rsidP="00271C13">
      <w:pPr>
        <w:widowControl w:val="0"/>
        <w:tabs>
          <w:tab w:val="left" w:pos="0"/>
          <w:tab w:val="left" w:pos="993"/>
        </w:tabs>
        <w:autoSpaceDE w:val="0"/>
        <w:autoSpaceDN w:val="0"/>
        <w:spacing w:line="260" w:lineRule="auto"/>
        <w:ind w:firstLine="709"/>
        <w:contextualSpacing/>
        <w:jc w:val="both"/>
        <w:rPr>
          <w:sz w:val="20"/>
          <w:szCs w:val="20"/>
        </w:rPr>
      </w:pPr>
      <w:r w:rsidRPr="00271C13">
        <w:rPr>
          <w:sz w:val="20"/>
          <w:szCs w:val="20"/>
        </w:rPr>
        <w:t>5.1.1 Проводить мероприятия налогового контроля в отношении деклараций по НДС, по которым в АСК НДС-2 выявлены расхождения (сложные разрывы), подлежащие отработке контрольно-аналитическими отделами.</w:t>
      </w:r>
    </w:p>
    <w:p w:rsidR="00271C13" w:rsidRPr="00271C13" w:rsidRDefault="00271C13" w:rsidP="00271C13">
      <w:pPr>
        <w:pStyle w:val="a3"/>
        <w:widowControl w:val="0"/>
        <w:numPr>
          <w:ilvl w:val="2"/>
          <w:numId w:val="4"/>
        </w:numPr>
        <w:tabs>
          <w:tab w:val="left" w:pos="993"/>
        </w:tabs>
        <w:autoSpaceDE w:val="0"/>
        <w:autoSpaceDN w:val="0"/>
        <w:spacing w:line="260" w:lineRule="auto"/>
        <w:contextualSpacing/>
        <w:jc w:val="both"/>
        <w:rPr>
          <w:sz w:val="20"/>
          <w:szCs w:val="20"/>
        </w:rPr>
      </w:pPr>
      <w:r w:rsidRPr="00271C13">
        <w:rPr>
          <w:sz w:val="20"/>
          <w:szCs w:val="20"/>
        </w:rPr>
        <w:t>Найти и определить выгодоприобретателей.</w:t>
      </w:r>
    </w:p>
    <w:p w:rsidR="00271C13" w:rsidRPr="00271C13" w:rsidRDefault="00271C13" w:rsidP="00271C13">
      <w:pPr>
        <w:pStyle w:val="a3"/>
        <w:widowControl w:val="0"/>
        <w:numPr>
          <w:ilvl w:val="2"/>
          <w:numId w:val="4"/>
        </w:numPr>
        <w:tabs>
          <w:tab w:val="left" w:pos="993"/>
        </w:tabs>
        <w:autoSpaceDE w:val="0"/>
        <w:autoSpaceDN w:val="0"/>
        <w:spacing w:line="260" w:lineRule="auto"/>
        <w:contextualSpacing/>
        <w:jc w:val="both"/>
        <w:rPr>
          <w:sz w:val="20"/>
          <w:szCs w:val="20"/>
        </w:rPr>
      </w:pPr>
      <w:r w:rsidRPr="00271C13">
        <w:rPr>
          <w:sz w:val="20"/>
          <w:szCs w:val="20"/>
        </w:rPr>
        <w:t>Проводить анализ выявленных схем уклонения.</w:t>
      </w:r>
    </w:p>
    <w:p w:rsidR="00271C13" w:rsidRPr="00271C13" w:rsidRDefault="00271C13" w:rsidP="00271C13">
      <w:pPr>
        <w:pStyle w:val="a3"/>
        <w:widowControl w:val="0"/>
        <w:numPr>
          <w:ilvl w:val="2"/>
          <w:numId w:val="4"/>
        </w:numPr>
        <w:tabs>
          <w:tab w:val="left" w:pos="993"/>
        </w:tabs>
        <w:autoSpaceDE w:val="0"/>
        <w:autoSpaceDN w:val="0"/>
        <w:spacing w:line="260" w:lineRule="auto"/>
        <w:contextualSpacing/>
        <w:jc w:val="both"/>
        <w:rPr>
          <w:sz w:val="20"/>
          <w:szCs w:val="20"/>
        </w:rPr>
      </w:pPr>
      <w:r w:rsidRPr="00271C13">
        <w:rPr>
          <w:sz w:val="20"/>
          <w:szCs w:val="20"/>
        </w:rPr>
        <w:t>Инициировать проведения мероприятий налогового контроля.</w:t>
      </w:r>
    </w:p>
    <w:p w:rsidR="00271C13" w:rsidRPr="00271C13" w:rsidRDefault="00271C13" w:rsidP="00271C13">
      <w:pPr>
        <w:widowControl w:val="0"/>
        <w:tabs>
          <w:tab w:val="left" w:pos="993"/>
        </w:tabs>
        <w:autoSpaceDE w:val="0"/>
        <w:autoSpaceDN w:val="0"/>
        <w:spacing w:line="260" w:lineRule="auto"/>
        <w:ind w:firstLine="709"/>
        <w:contextualSpacing/>
        <w:jc w:val="both"/>
        <w:rPr>
          <w:sz w:val="20"/>
          <w:szCs w:val="20"/>
        </w:rPr>
      </w:pPr>
      <w:r w:rsidRPr="00271C13">
        <w:rPr>
          <w:sz w:val="20"/>
          <w:szCs w:val="20"/>
        </w:rPr>
        <w:t>5.1.5 Отработать расхождения и операции особого контроля, работа с которыми относится к функциональным обязанностям контрольно-аналитических отделов.</w:t>
      </w:r>
    </w:p>
    <w:p w:rsidR="00271C13" w:rsidRPr="00271C13" w:rsidRDefault="00271C13" w:rsidP="00271C13">
      <w:pPr>
        <w:widowControl w:val="0"/>
        <w:tabs>
          <w:tab w:val="left" w:pos="851"/>
        </w:tabs>
        <w:autoSpaceDE w:val="0"/>
        <w:autoSpaceDN w:val="0"/>
        <w:spacing w:line="260" w:lineRule="auto"/>
        <w:ind w:firstLine="709"/>
        <w:jc w:val="both"/>
        <w:rPr>
          <w:sz w:val="20"/>
          <w:szCs w:val="20"/>
        </w:rPr>
      </w:pPr>
      <w:r w:rsidRPr="00271C13">
        <w:rPr>
          <w:sz w:val="20"/>
          <w:szCs w:val="20"/>
        </w:rPr>
        <w:t>5.1.6 Подготовить Заключения об установленных выгодоприобретателях на предмет корректности/некорректности определения выгодоприобретателя.</w:t>
      </w:r>
    </w:p>
    <w:p w:rsidR="00271C13" w:rsidRPr="00271C13" w:rsidRDefault="00271C13" w:rsidP="00271C13">
      <w:pPr>
        <w:widowControl w:val="0"/>
        <w:tabs>
          <w:tab w:val="left" w:pos="993"/>
        </w:tabs>
        <w:autoSpaceDE w:val="0"/>
        <w:autoSpaceDN w:val="0"/>
        <w:spacing w:line="260" w:lineRule="auto"/>
        <w:ind w:firstLine="709"/>
        <w:contextualSpacing/>
        <w:jc w:val="both"/>
        <w:rPr>
          <w:sz w:val="20"/>
          <w:szCs w:val="20"/>
        </w:rPr>
      </w:pPr>
      <w:r w:rsidRPr="00271C13">
        <w:rPr>
          <w:sz w:val="20"/>
          <w:szCs w:val="20"/>
        </w:rPr>
        <w:t>5.1.7 Проводить проверку корректности установления «выгодоприобретателей» по Заключениям, поступившим из других налоговых органов по расхождениям, подлежащим отработке контрольно-аналитическими отделами.</w:t>
      </w:r>
    </w:p>
    <w:p w:rsidR="00271C13" w:rsidRPr="00271C13" w:rsidRDefault="00271C13" w:rsidP="00271C13">
      <w:pPr>
        <w:pStyle w:val="a3"/>
        <w:widowControl w:val="0"/>
        <w:numPr>
          <w:ilvl w:val="2"/>
          <w:numId w:val="5"/>
        </w:numPr>
        <w:tabs>
          <w:tab w:val="left" w:pos="993"/>
        </w:tabs>
        <w:autoSpaceDE w:val="0"/>
        <w:autoSpaceDN w:val="0"/>
        <w:spacing w:line="260" w:lineRule="auto"/>
        <w:ind w:left="0" w:firstLine="709"/>
        <w:contextualSpacing/>
        <w:jc w:val="both"/>
        <w:rPr>
          <w:sz w:val="20"/>
          <w:szCs w:val="20"/>
        </w:rPr>
      </w:pPr>
      <w:r w:rsidRPr="00271C13">
        <w:rPr>
          <w:sz w:val="20"/>
          <w:szCs w:val="20"/>
        </w:rPr>
        <w:t>Подготовить и направить Заключение об установленных выгодоприобретателях от «сложных» разрывов своего региона в Управления ФНС России по месту постановки на учет выгодоприобретателей.</w:t>
      </w:r>
    </w:p>
    <w:p w:rsidR="00271C13" w:rsidRPr="00271C13" w:rsidRDefault="00271C13" w:rsidP="00271C13">
      <w:pPr>
        <w:widowControl w:val="0"/>
        <w:tabs>
          <w:tab w:val="left" w:pos="993"/>
        </w:tabs>
        <w:autoSpaceDE w:val="0"/>
        <w:autoSpaceDN w:val="0"/>
        <w:spacing w:line="260" w:lineRule="auto"/>
        <w:ind w:firstLine="709"/>
        <w:contextualSpacing/>
        <w:jc w:val="both"/>
        <w:rPr>
          <w:sz w:val="20"/>
          <w:szCs w:val="20"/>
        </w:rPr>
      </w:pPr>
      <w:r w:rsidRPr="00271C13">
        <w:rPr>
          <w:sz w:val="20"/>
          <w:szCs w:val="20"/>
        </w:rPr>
        <w:t>5.1.9 Сформировать и направить в Межрегиональную инспекцию Федеральной налоговой службы по федеральному округу мотивированных заключений о некорректности установленных выгодоприобретателей.</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5.1.10. Направить в Межрегиональную инспекцию Федеральной налоговой службы по федеральному округу мотивированные заключения о невозможности установления выгодоприобретателя.</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lastRenderedPageBreak/>
        <w:t>5.1.11.Провести мероприятия налогового контроля и анализ полученных сведений и информации при получении  от Межрегиональной инспекции Федеральной налоговой службы по федеральному округу списка налоговых деклараций по НДС, имеющих критерий «Сомнительная задолженность», «</w:t>
      </w:r>
      <w:proofErr w:type="spellStart"/>
      <w:r w:rsidRPr="00271C13">
        <w:rPr>
          <w:sz w:val="20"/>
          <w:szCs w:val="20"/>
        </w:rPr>
        <w:t>Автоцепочка</w:t>
      </w:r>
      <w:proofErr w:type="spellEnd"/>
      <w:r w:rsidRPr="00271C13">
        <w:rPr>
          <w:sz w:val="20"/>
          <w:szCs w:val="20"/>
        </w:rPr>
        <w:t>», «Операции особого контроля», подлежащие отработке контрольно-аналитическим отделом с использованием информационных ресурсов, имеющихся у налоговых органов, в том числе посредством таких как АИС «Налог-3» (ПП АСК НДС-2, ПП «Контроль НДС», ПП «Дело», ПП «Анализ налогоплательщика», ПК «Информационно-аналитической работы», ПП «</w:t>
      </w:r>
      <w:proofErr w:type="spellStart"/>
      <w:r w:rsidRPr="00271C13">
        <w:rPr>
          <w:sz w:val="20"/>
          <w:szCs w:val="20"/>
        </w:rPr>
        <w:t>Прослеживаемость</w:t>
      </w:r>
      <w:proofErr w:type="spellEnd"/>
      <w:r w:rsidRPr="00271C13">
        <w:rPr>
          <w:sz w:val="20"/>
          <w:szCs w:val="20"/>
        </w:rPr>
        <w:t>» и др.), федеральных информационных ресурсов и сервисов (Сведения о физических лицах, Полные сведения, содержащиеся в Едином государственном реестре юридических лиц (ЕГРЮЛ), Полные сведения, содержащиеся в государственном реестре индивидуальных предпринимателей (ЕГРИП), СЛПФЛ и Реестр дисквалифицированных лиц, Риски, Допросы и осмотры и др.), внешних источников (СПАРК, Контур-фокус, Картотека арбитражных дел, Сети интернет и пр.), а так же других действующих информационных ресурсов, содержащих информацию, позволяющую установить потенциального выгодоприобретателя и устранить выявленные расхождения.</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5.1.12. Передать сведения о минимизации налогов отдельными налогоплательщиками в отделы камеральных и выездных налоговых проверок.</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 xml:space="preserve">5.1.13. Сформировать акт проверки в соответствии со ст. 101.4 НК РФ при установлении нарушений Налогового кодекса РФ (далее-НК РФ). Подготовить и передать проект решения в юридический отдел на согласование. </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5.1.14. Подготовить и передать на рассмотрение руководителя (заместителя руководителя) управления материалы о нарушениях законодательства о налогах и сборах для принятия соответствующего решения. Направить принятое решение налогоплательщику в сроки,  установленные ст.101.4 НК РФ.</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5.1.15.Обеспечить актуализацию информационных ресурсов Управления в рамках установленной сферы деятельности, в том числе ввод данных решений, вынесенных по результатам рассмотренных материалов налоговых проверок и  нарушений законодательства о налогах сборах  в базу   АИС Налог -3.</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5.1.16.Обеспечить передачу сведений о принятых решениях в отдел процессного взыскания задолженности для своевременного направления требования об уплате налога, пени, суммы налоговых санкций в установленный законодательством срок.</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5.1.17. Осуществить производство по делам об административных правонарушениях.</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5.1.18. Осуществить ежедневный самоконтроль  по объему, качеству, исполнению сроков, связанных с исполнением обязанностей, предусмотренных должностным Регламентом.</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5.1.19. Формировать и направлять в Межрегиональную инспекцию Федеральной налоговой службы по камеральному контролю отчетности в рамках компетенции Отдела.</w:t>
      </w:r>
    </w:p>
    <w:p w:rsidR="00271C13" w:rsidRPr="00271C13" w:rsidRDefault="00271C13" w:rsidP="00271C13">
      <w:pPr>
        <w:tabs>
          <w:tab w:val="left" w:pos="142"/>
          <w:tab w:val="left" w:pos="284"/>
          <w:tab w:val="left" w:pos="1134"/>
        </w:tabs>
        <w:ind w:firstLine="709"/>
        <w:jc w:val="both"/>
        <w:rPr>
          <w:spacing w:val="-1"/>
          <w:sz w:val="20"/>
          <w:szCs w:val="20"/>
        </w:rPr>
      </w:pPr>
      <w:r w:rsidRPr="00271C13">
        <w:rPr>
          <w:sz w:val="20"/>
          <w:szCs w:val="20"/>
        </w:rPr>
        <w:t xml:space="preserve">5.1.20. Обеспечить ведение информационных ресурсов Управления по </w:t>
      </w:r>
      <w:r w:rsidRPr="00271C13">
        <w:rPr>
          <w:spacing w:val="-1"/>
          <w:sz w:val="20"/>
          <w:szCs w:val="20"/>
        </w:rPr>
        <w:t>вопросам, относящимся к компетенции Отдела.</w:t>
      </w:r>
    </w:p>
    <w:p w:rsidR="00271C13" w:rsidRPr="00271C13" w:rsidRDefault="00271C13" w:rsidP="00271C13">
      <w:pPr>
        <w:autoSpaceDE w:val="0"/>
        <w:autoSpaceDN w:val="0"/>
        <w:ind w:firstLine="709"/>
        <w:jc w:val="both"/>
        <w:rPr>
          <w:sz w:val="20"/>
          <w:szCs w:val="20"/>
        </w:rPr>
      </w:pPr>
      <w:r w:rsidRPr="00271C13">
        <w:rPr>
          <w:sz w:val="20"/>
          <w:szCs w:val="20"/>
        </w:rPr>
        <w:t xml:space="preserve">5.1.21. Осуществлять сбор, обработку, формирование и направление статистической налоговой отчетности, отнесенной к установленной сфере деятельности. </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 xml:space="preserve">5.1.22. Взаимодействовать между Управлениями по вопросам, </w:t>
      </w:r>
      <w:r w:rsidRPr="00271C13">
        <w:rPr>
          <w:spacing w:val="-1"/>
          <w:sz w:val="20"/>
          <w:szCs w:val="20"/>
        </w:rPr>
        <w:t xml:space="preserve">относящимся к </w:t>
      </w:r>
      <w:proofErr w:type="spellStart"/>
      <w:r w:rsidRPr="00271C13">
        <w:rPr>
          <w:spacing w:val="-1"/>
          <w:sz w:val="20"/>
          <w:szCs w:val="20"/>
        </w:rPr>
        <w:t>компетенции</w:t>
      </w:r>
      <w:r w:rsidRPr="00271C13">
        <w:rPr>
          <w:sz w:val="20"/>
          <w:szCs w:val="20"/>
        </w:rPr>
        <w:t>Формировать</w:t>
      </w:r>
      <w:proofErr w:type="spellEnd"/>
      <w:r w:rsidRPr="00271C13">
        <w:rPr>
          <w:sz w:val="20"/>
          <w:szCs w:val="20"/>
        </w:rPr>
        <w:t xml:space="preserve"> и направлять  установленной отчетности и аналитических материалов по предмету деятельности Отдела.</w:t>
      </w:r>
    </w:p>
    <w:p w:rsidR="00271C13" w:rsidRPr="00271C13" w:rsidRDefault="00271C13" w:rsidP="00271C13">
      <w:pPr>
        <w:tabs>
          <w:tab w:val="left" w:pos="142"/>
          <w:tab w:val="left" w:pos="284"/>
          <w:tab w:val="left" w:pos="1134"/>
        </w:tabs>
        <w:ind w:firstLine="709"/>
        <w:jc w:val="both"/>
        <w:rPr>
          <w:sz w:val="20"/>
          <w:szCs w:val="20"/>
        </w:rPr>
      </w:pPr>
      <w:r w:rsidRPr="00271C13">
        <w:rPr>
          <w:sz w:val="20"/>
          <w:szCs w:val="20"/>
        </w:rPr>
        <w:t>5.1.23.Участвовать в рамках компетенции Отдела в рассмотрении жалоб (апелляционных жалоб) на акты ненормативного характера налогового органа, действия (бездействие) его должностных лиц, возражений на акты налоговых проверок, в досудебных и, при необходимости, в судебных разбирательствах.</w:t>
      </w:r>
    </w:p>
    <w:p w:rsidR="00271C13" w:rsidRPr="00271C13" w:rsidRDefault="00271C13" w:rsidP="00271C13">
      <w:pPr>
        <w:tabs>
          <w:tab w:val="left" w:pos="142"/>
          <w:tab w:val="left" w:pos="284"/>
          <w:tab w:val="left" w:pos="1134"/>
        </w:tabs>
        <w:ind w:firstLine="644"/>
        <w:jc w:val="both"/>
        <w:rPr>
          <w:sz w:val="20"/>
          <w:szCs w:val="20"/>
        </w:rPr>
      </w:pPr>
      <w:r w:rsidRPr="00271C13">
        <w:rPr>
          <w:sz w:val="20"/>
          <w:szCs w:val="20"/>
        </w:rPr>
        <w:t>5.1.24. Осуществлять взаимодействия с правоохранительными, таможенными и иными контролирующими органами по вопросам, отнесенным к компетенции Отдела.</w:t>
      </w:r>
    </w:p>
    <w:p w:rsidR="00271C13" w:rsidRPr="00271C13" w:rsidRDefault="00271C13" w:rsidP="00271C13">
      <w:pPr>
        <w:tabs>
          <w:tab w:val="left" w:pos="142"/>
          <w:tab w:val="left" w:pos="284"/>
          <w:tab w:val="left" w:pos="1134"/>
        </w:tabs>
        <w:ind w:firstLine="644"/>
        <w:jc w:val="both"/>
        <w:rPr>
          <w:sz w:val="20"/>
          <w:szCs w:val="20"/>
        </w:rPr>
      </w:pPr>
      <w:r w:rsidRPr="00271C13">
        <w:rPr>
          <w:sz w:val="20"/>
          <w:szCs w:val="20"/>
        </w:rPr>
        <w:t>5.1.25.Проводить внутренний контроль деятельности по технологическим процессам ФНС России</w:t>
      </w:r>
    </w:p>
    <w:p w:rsidR="00271C13" w:rsidRPr="00271C13" w:rsidRDefault="00271C13" w:rsidP="00271C13">
      <w:pPr>
        <w:tabs>
          <w:tab w:val="left" w:pos="142"/>
          <w:tab w:val="left" w:pos="284"/>
          <w:tab w:val="left" w:pos="1134"/>
        </w:tabs>
        <w:ind w:firstLine="644"/>
        <w:jc w:val="both"/>
        <w:rPr>
          <w:sz w:val="20"/>
          <w:szCs w:val="20"/>
        </w:rPr>
      </w:pPr>
      <w:r w:rsidRPr="00271C13">
        <w:rPr>
          <w:sz w:val="20"/>
          <w:szCs w:val="20"/>
        </w:rPr>
        <w:t>5.1.26.Учавствовать в подготовке материалов по вопросам, находящимся в компетенции Отдела, для публикации в средствах массовой информации и размещения на интернет-сайте.</w:t>
      </w:r>
    </w:p>
    <w:p w:rsidR="00271C13" w:rsidRPr="00271C13" w:rsidRDefault="00271C13" w:rsidP="00271C13">
      <w:pPr>
        <w:tabs>
          <w:tab w:val="left" w:pos="142"/>
          <w:tab w:val="left" w:pos="284"/>
          <w:tab w:val="left" w:pos="1134"/>
        </w:tabs>
        <w:ind w:firstLine="644"/>
        <w:jc w:val="both"/>
        <w:rPr>
          <w:sz w:val="20"/>
          <w:szCs w:val="20"/>
        </w:rPr>
      </w:pPr>
      <w:r w:rsidRPr="00271C13">
        <w:rPr>
          <w:sz w:val="20"/>
          <w:szCs w:val="20"/>
        </w:rPr>
        <w:t>5.1.27. Участвовать в подготовке ответов на письменные запросы налогоплательщиков по вопросам, относящимся к компетенции Отдела.</w:t>
      </w:r>
    </w:p>
    <w:p w:rsidR="00271C13" w:rsidRPr="00271C13" w:rsidRDefault="00271C13" w:rsidP="00271C13">
      <w:pPr>
        <w:tabs>
          <w:tab w:val="left" w:pos="0"/>
          <w:tab w:val="left" w:pos="284"/>
          <w:tab w:val="left" w:pos="1134"/>
        </w:tabs>
        <w:ind w:firstLine="709"/>
        <w:jc w:val="both"/>
        <w:rPr>
          <w:sz w:val="20"/>
          <w:szCs w:val="20"/>
        </w:rPr>
      </w:pPr>
      <w:r w:rsidRPr="00271C13">
        <w:rPr>
          <w:sz w:val="20"/>
          <w:szCs w:val="20"/>
        </w:rPr>
        <w:t xml:space="preserve">5.1.28. Вести  в установленном порядке делопроизводство и хранение документов. Отдела, осуществление передачи их на архивное хранение. </w:t>
      </w:r>
    </w:p>
    <w:p w:rsidR="00271C13" w:rsidRPr="00271C13" w:rsidRDefault="00271C13" w:rsidP="00271C13">
      <w:pPr>
        <w:pStyle w:val="a3"/>
        <w:widowControl w:val="0"/>
        <w:numPr>
          <w:ilvl w:val="2"/>
          <w:numId w:val="6"/>
        </w:numPr>
        <w:tabs>
          <w:tab w:val="left" w:pos="0"/>
          <w:tab w:val="left" w:pos="709"/>
        </w:tabs>
        <w:autoSpaceDE w:val="0"/>
        <w:autoSpaceDN w:val="0"/>
        <w:spacing w:line="260" w:lineRule="auto"/>
        <w:ind w:left="0" w:firstLine="709"/>
        <w:contextualSpacing/>
        <w:jc w:val="both"/>
        <w:rPr>
          <w:sz w:val="20"/>
          <w:szCs w:val="20"/>
        </w:rPr>
      </w:pPr>
      <w:r w:rsidRPr="00271C13">
        <w:rPr>
          <w:sz w:val="20"/>
          <w:szCs w:val="20"/>
        </w:rPr>
        <w:t>Обеспечить сохранности тайны в отношении информации, доступ к которой ограничен законодательством Российской Федерации, в соответствии с принятыми в Управлении правилами и требованиями информационной безопасности в пределах компетенции Отдела.</w:t>
      </w:r>
    </w:p>
    <w:p w:rsidR="00271C13" w:rsidRPr="00271C13" w:rsidRDefault="00271C13" w:rsidP="00271C13">
      <w:pPr>
        <w:pStyle w:val="a3"/>
        <w:widowControl w:val="0"/>
        <w:numPr>
          <w:ilvl w:val="2"/>
          <w:numId w:val="6"/>
        </w:numPr>
        <w:tabs>
          <w:tab w:val="left" w:pos="0"/>
          <w:tab w:val="left" w:pos="709"/>
        </w:tabs>
        <w:autoSpaceDE w:val="0"/>
        <w:autoSpaceDN w:val="0"/>
        <w:spacing w:line="260" w:lineRule="auto"/>
        <w:ind w:left="0" w:firstLine="709"/>
        <w:contextualSpacing/>
        <w:jc w:val="both"/>
        <w:rPr>
          <w:sz w:val="20"/>
          <w:szCs w:val="20"/>
        </w:rPr>
      </w:pPr>
      <w:r w:rsidRPr="00271C13">
        <w:rPr>
          <w:sz w:val="20"/>
          <w:szCs w:val="20"/>
        </w:rPr>
        <w:t>Взаимодействовать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выполнения функций, возложенных на Отдел.</w:t>
      </w:r>
    </w:p>
    <w:p w:rsidR="00271C13" w:rsidRPr="00271C13" w:rsidRDefault="00271C13" w:rsidP="00271C13">
      <w:pPr>
        <w:widowControl w:val="0"/>
        <w:tabs>
          <w:tab w:val="left" w:pos="0"/>
        </w:tabs>
        <w:autoSpaceDE w:val="0"/>
        <w:autoSpaceDN w:val="0"/>
        <w:spacing w:line="260" w:lineRule="auto"/>
        <w:ind w:firstLine="709"/>
        <w:jc w:val="both"/>
        <w:rPr>
          <w:sz w:val="20"/>
          <w:szCs w:val="20"/>
        </w:rPr>
      </w:pPr>
      <w:r w:rsidRPr="00271C13">
        <w:rPr>
          <w:sz w:val="20"/>
          <w:szCs w:val="20"/>
        </w:rPr>
        <w:t>5.1.31 Участвовать в организации и проведении мероприятий по: адаптации, профессиональной подготовке, патриотическому воспитанию сотрудников отдела; формировании кадрового резерва,  внедрении прогрессивных кадровых практик.</w:t>
      </w:r>
    </w:p>
    <w:p w:rsidR="00271C13" w:rsidRPr="00271C13" w:rsidRDefault="00271C13" w:rsidP="00271C13">
      <w:pPr>
        <w:pStyle w:val="a3"/>
        <w:widowControl w:val="0"/>
        <w:numPr>
          <w:ilvl w:val="2"/>
          <w:numId w:val="7"/>
        </w:numPr>
        <w:tabs>
          <w:tab w:val="left" w:pos="0"/>
          <w:tab w:val="left" w:pos="709"/>
        </w:tabs>
        <w:autoSpaceDE w:val="0"/>
        <w:autoSpaceDN w:val="0"/>
        <w:spacing w:line="260" w:lineRule="auto"/>
        <w:ind w:left="0" w:firstLine="709"/>
        <w:contextualSpacing/>
        <w:jc w:val="both"/>
        <w:rPr>
          <w:sz w:val="20"/>
          <w:szCs w:val="20"/>
        </w:rPr>
      </w:pPr>
      <w:r w:rsidRPr="00271C13">
        <w:rPr>
          <w:sz w:val="20"/>
          <w:szCs w:val="20"/>
        </w:rPr>
        <w:t>Участие в организации и проведении семинаров, совещаний по вопросам, входящим в компетенцию Отдела.</w:t>
      </w:r>
    </w:p>
    <w:p w:rsidR="00271C13" w:rsidRPr="00271C13" w:rsidRDefault="00271C13" w:rsidP="00271C13">
      <w:pPr>
        <w:tabs>
          <w:tab w:val="left" w:pos="0"/>
          <w:tab w:val="left" w:pos="142"/>
          <w:tab w:val="left" w:pos="284"/>
          <w:tab w:val="left" w:pos="709"/>
        </w:tabs>
        <w:ind w:left="142" w:firstLine="567"/>
        <w:jc w:val="both"/>
        <w:rPr>
          <w:sz w:val="20"/>
          <w:szCs w:val="20"/>
        </w:rPr>
      </w:pPr>
      <w:r w:rsidRPr="00271C13">
        <w:rPr>
          <w:sz w:val="20"/>
          <w:szCs w:val="20"/>
        </w:rPr>
        <w:t>5.1.33. Участвовать в тестировании, опытной эксплуатации и организация внедрения программных продуктов по предмету деятельности Отдела.</w:t>
      </w:r>
    </w:p>
    <w:p w:rsidR="00271C13" w:rsidRPr="00271C13" w:rsidRDefault="00271C13" w:rsidP="00271C13">
      <w:pPr>
        <w:tabs>
          <w:tab w:val="left" w:pos="0"/>
        </w:tabs>
        <w:autoSpaceDE w:val="0"/>
        <w:autoSpaceDN w:val="0"/>
        <w:ind w:firstLine="709"/>
        <w:jc w:val="both"/>
        <w:rPr>
          <w:sz w:val="20"/>
          <w:szCs w:val="20"/>
        </w:rPr>
      </w:pPr>
      <w:r w:rsidRPr="00271C13">
        <w:rPr>
          <w:sz w:val="20"/>
          <w:szCs w:val="20"/>
        </w:rPr>
        <w:t xml:space="preserve">5.1.34. В порядке </w:t>
      </w:r>
      <w:r w:rsidRPr="00271C13">
        <w:rPr>
          <w:b/>
          <w:sz w:val="20"/>
          <w:szCs w:val="20"/>
        </w:rPr>
        <w:t>взаимозаменяемости</w:t>
      </w:r>
      <w:r w:rsidRPr="00271C13">
        <w:rPr>
          <w:sz w:val="20"/>
          <w:szCs w:val="20"/>
        </w:rPr>
        <w:t xml:space="preserve"> при отсутствии старшего государственного налогового инспектора и государственного налогового инспектора отдела выполнять иные функции, вытекающие из должностных </w:t>
      </w:r>
      <w:r w:rsidRPr="00271C13">
        <w:rPr>
          <w:sz w:val="20"/>
          <w:szCs w:val="20"/>
        </w:rPr>
        <w:lastRenderedPageBreak/>
        <w:t>обязанностей старшего государственного налогового инспектора и государственного налогового инспектора, задач и функций, возложенных на отдел Положением об отделе, и конкретные поручения руководителя Управления.</w:t>
      </w:r>
    </w:p>
    <w:p w:rsidR="00271C13" w:rsidRPr="00271C13" w:rsidRDefault="00271C13" w:rsidP="00271C13">
      <w:pPr>
        <w:tabs>
          <w:tab w:val="left" w:pos="0"/>
        </w:tabs>
        <w:ind w:firstLine="709"/>
        <w:jc w:val="both"/>
        <w:rPr>
          <w:b/>
          <w:sz w:val="20"/>
          <w:szCs w:val="20"/>
        </w:rPr>
      </w:pPr>
      <w:r w:rsidRPr="00271C13">
        <w:rPr>
          <w:b/>
          <w:bCs/>
          <w:sz w:val="20"/>
          <w:szCs w:val="20"/>
        </w:rPr>
        <w:t>5.1.35. По поручению руководителя Управления осуществляет иные функции, в соответствии с основными задачами Управления</w:t>
      </w:r>
      <w:r w:rsidRPr="00271C13">
        <w:rPr>
          <w:b/>
          <w:sz w:val="20"/>
          <w:szCs w:val="20"/>
        </w:rPr>
        <w:t>.</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5.2. </w:t>
      </w:r>
      <w:r w:rsidRPr="00271C13">
        <w:rPr>
          <w:rFonts w:ascii="Times New Roman" w:hAnsi="Times New Roman" w:cs="Times New Roman"/>
          <w:b/>
        </w:rPr>
        <w:t>Основные права</w:t>
      </w:r>
      <w:r w:rsidRPr="00271C13">
        <w:rPr>
          <w:rFonts w:ascii="Times New Roman" w:hAnsi="Times New Roman" w:cs="Times New Roman"/>
        </w:rPr>
        <w:t xml:space="preserve"> федерального гражданского служащего, замещающего должность государственного налогового </w:t>
      </w:r>
      <w:proofErr w:type="spellStart"/>
      <w:r w:rsidRPr="00271C13">
        <w:rPr>
          <w:rFonts w:ascii="Times New Roman" w:hAnsi="Times New Roman" w:cs="Times New Roman"/>
        </w:rPr>
        <w:t>инспектораУправления</w:t>
      </w:r>
      <w:proofErr w:type="spellEnd"/>
      <w:r w:rsidRPr="00271C13">
        <w:rPr>
          <w:rFonts w:ascii="Times New Roman" w:hAnsi="Times New Roman" w:cs="Times New Roman"/>
        </w:rPr>
        <w:t>, определены статьей 14 Федерального закона от 27 июля 2004 года № 79-ФЗ «О государственной гражданской службе Российской Федерации».</w:t>
      </w:r>
    </w:p>
    <w:p w:rsidR="00271C13" w:rsidRPr="00271C13" w:rsidRDefault="00271C13" w:rsidP="00271C13">
      <w:pPr>
        <w:ind w:firstLine="709"/>
        <w:jc w:val="both"/>
        <w:rPr>
          <w:sz w:val="20"/>
          <w:szCs w:val="20"/>
        </w:rPr>
      </w:pPr>
      <w:r w:rsidRPr="00271C13">
        <w:rPr>
          <w:sz w:val="20"/>
          <w:szCs w:val="20"/>
        </w:rPr>
        <w:t xml:space="preserve">Государственный налоговый инспектор, исходя из установленных </w:t>
      </w:r>
      <w:proofErr w:type="spellStart"/>
      <w:r w:rsidRPr="00271C13">
        <w:rPr>
          <w:sz w:val="20"/>
          <w:szCs w:val="20"/>
        </w:rPr>
        <w:t>полномочийи</w:t>
      </w:r>
      <w:proofErr w:type="spellEnd"/>
      <w:r w:rsidRPr="00271C13">
        <w:rPr>
          <w:sz w:val="20"/>
          <w:szCs w:val="20"/>
        </w:rPr>
        <w:t xml:space="preserve"> в пределах функциональной </w:t>
      </w:r>
      <w:proofErr w:type="spellStart"/>
      <w:r w:rsidRPr="00271C13">
        <w:rPr>
          <w:sz w:val="20"/>
          <w:szCs w:val="20"/>
        </w:rPr>
        <w:t>компетенции,</w:t>
      </w:r>
      <w:r w:rsidRPr="00271C13">
        <w:rPr>
          <w:b/>
          <w:sz w:val="20"/>
          <w:szCs w:val="20"/>
        </w:rPr>
        <w:t>имеет</w:t>
      </w:r>
      <w:proofErr w:type="spellEnd"/>
      <w:r w:rsidRPr="00271C13">
        <w:rPr>
          <w:b/>
          <w:sz w:val="20"/>
          <w:szCs w:val="20"/>
        </w:rPr>
        <w:t xml:space="preserve"> право:</w:t>
      </w:r>
    </w:p>
    <w:p w:rsidR="00271C13" w:rsidRPr="00271C13" w:rsidRDefault="00271C13" w:rsidP="00271C13">
      <w:pPr>
        <w:ind w:firstLine="709"/>
        <w:jc w:val="both"/>
        <w:rPr>
          <w:sz w:val="20"/>
          <w:szCs w:val="20"/>
        </w:rPr>
      </w:pPr>
      <w:r w:rsidRPr="00271C13">
        <w:rPr>
          <w:sz w:val="20"/>
          <w:szCs w:val="20"/>
        </w:rPr>
        <w:t>5.2.1. 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271C13" w:rsidRPr="00271C13" w:rsidRDefault="00271C13" w:rsidP="00271C13">
      <w:pPr>
        <w:ind w:firstLine="709"/>
        <w:jc w:val="both"/>
        <w:rPr>
          <w:sz w:val="20"/>
          <w:szCs w:val="20"/>
        </w:rPr>
      </w:pPr>
      <w:r w:rsidRPr="00271C13">
        <w:rPr>
          <w:sz w:val="20"/>
          <w:szCs w:val="20"/>
        </w:rPr>
        <w:t>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271C13" w:rsidRPr="00271C13" w:rsidRDefault="00271C13" w:rsidP="00271C13">
      <w:pPr>
        <w:ind w:firstLine="709"/>
        <w:jc w:val="both"/>
        <w:rPr>
          <w:sz w:val="20"/>
          <w:szCs w:val="20"/>
        </w:rPr>
      </w:pPr>
      <w:r w:rsidRPr="00271C13">
        <w:rPr>
          <w:sz w:val="20"/>
          <w:szCs w:val="20"/>
        </w:rPr>
        <w:t>5.2.3. на доступ к информационным ресурсам в объемах, необходимых для исполнения должностных обязанностей.</w:t>
      </w:r>
      <w:r w:rsidRPr="00271C13">
        <w:t xml:space="preserve"> </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rPr>
        <w:t xml:space="preserve">6. Государственный налоговый инспектор за неисполнение или ненадлежащее исполнение должностных обязанностей </w:t>
      </w:r>
      <w:r w:rsidRPr="00271C13">
        <w:rPr>
          <w:rFonts w:ascii="Times New Roman" w:hAnsi="Times New Roman" w:cs="Times New Roman"/>
          <w:b/>
        </w:rPr>
        <w:t>может быть привлечен к ответственности в соответствии с законодательством Российской Федерации</w:t>
      </w:r>
      <w:r w:rsidRPr="00271C13">
        <w:rPr>
          <w:rFonts w:ascii="Times New Roman" w:hAnsi="Times New Roman" w:cs="Times New Roman"/>
        </w:rPr>
        <w:t>, в том числе за:</w:t>
      </w:r>
    </w:p>
    <w:p w:rsidR="00271C13" w:rsidRPr="00271C13" w:rsidRDefault="00271C13" w:rsidP="00271C13">
      <w:pPr>
        <w:ind w:firstLine="709"/>
        <w:jc w:val="both"/>
        <w:rPr>
          <w:sz w:val="20"/>
          <w:szCs w:val="20"/>
        </w:rPr>
      </w:pPr>
      <w:r w:rsidRPr="00271C13">
        <w:rPr>
          <w:sz w:val="20"/>
          <w:szCs w:val="20"/>
        </w:rPr>
        <w:t xml:space="preserve">6.1. за неисполнение (ненадлежащее исполнение) должностных обязанностей, предусмотренных должностным регламентом </w:t>
      </w:r>
      <w:r w:rsidRPr="00271C13">
        <w:rPr>
          <w:sz w:val="20"/>
          <w:szCs w:val="20"/>
          <w:u w:val="single"/>
        </w:rPr>
        <w:t>государственного налогового инспектора Отдела</w:t>
      </w:r>
      <w:r w:rsidRPr="00271C13">
        <w:rPr>
          <w:sz w:val="20"/>
          <w:szCs w:val="20"/>
        </w:rPr>
        <w:t xml:space="preserve"> Управления.</w:t>
      </w:r>
    </w:p>
    <w:p w:rsidR="00271C13" w:rsidRPr="00271C13" w:rsidRDefault="00271C13" w:rsidP="00271C13">
      <w:pPr>
        <w:ind w:firstLine="709"/>
        <w:jc w:val="both"/>
        <w:rPr>
          <w:sz w:val="20"/>
          <w:szCs w:val="20"/>
        </w:rPr>
      </w:pPr>
      <w:r w:rsidRPr="00271C13">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71C13" w:rsidRPr="00271C13" w:rsidRDefault="00271C13" w:rsidP="00271C13">
      <w:pPr>
        <w:ind w:firstLine="709"/>
        <w:jc w:val="both"/>
        <w:rPr>
          <w:sz w:val="20"/>
          <w:szCs w:val="20"/>
        </w:rPr>
      </w:pPr>
      <w:r w:rsidRPr="00271C13">
        <w:rPr>
          <w:sz w:val="20"/>
          <w:szCs w:val="20"/>
        </w:rPr>
        <w:t>6.3. действие или бездействие, приведшее к нарушению прав и законных интересов граждан;</w:t>
      </w:r>
    </w:p>
    <w:p w:rsidR="00271C13" w:rsidRPr="00271C13" w:rsidRDefault="00271C13" w:rsidP="00271C13">
      <w:pPr>
        <w:ind w:firstLine="709"/>
        <w:jc w:val="both"/>
        <w:rPr>
          <w:sz w:val="20"/>
          <w:szCs w:val="20"/>
        </w:rPr>
      </w:pPr>
      <w:r w:rsidRPr="00271C13">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71C13" w:rsidRPr="00271C13" w:rsidRDefault="00271C13" w:rsidP="00271C13">
      <w:pPr>
        <w:ind w:firstLine="709"/>
        <w:jc w:val="both"/>
        <w:rPr>
          <w:sz w:val="20"/>
          <w:szCs w:val="20"/>
        </w:rPr>
      </w:pPr>
      <w:r w:rsidRPr="00271C13">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71C13" w:rsidRPr="00271C13" w:rsidRDefault="00271C13" w:rsidP="00271C13">
      <w:pPr>
        <w:ind w:firstLine="709"/>
        <w:jc w:val="both"/>
        <w:rPr>
          <w:sz w:val="20"/>
          <w:szCs w:val="20"/>
        </w:rPr>
      </w:pPr>
      <w:r w:rsidRPr="00271C13">
        <w:rPr>
          <w:sz w:val="20"/>
          <w:szCs w:val="20"/>
        </w:rPr>
        <w:t>6.6. имущественный ущерб, причиненный по его вине;</w:t>
      </w:r>
    </w:p>
    <w:p w:rsidR="00271C13" w:rsidRPr="00271C13" w:rsidRDefault="00271C13" w:rsidP="00271C13">
      <w:pPr>
        <w:ind w:firstLine="709"/>
        <w:jc w:val="both"/>
        <w:rPr>
          <w:sz w:val="20"/>
          <w:szCs w:val="20"/>
        </w:rPr>
      </w:pPr>
      <w:r w:rsidRPr="00271C13">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71C13" w:rsidRPr="00271C13" w:rsidRDefault="00271C13" w:rsidP="00271C13">
      <w:pPr>
        <w:ind w:firstLine="709"/>
        <w:jc w:val="both"/>
        <w:rPr>
          <w:sz w:val="20"/>
          <w:szCs w:val="20"/>
        </w:rPr>
      </w:pPr>
      <w:r w:rsidRPr="00271C13">
        <w:rPr>
          <w:sz w:val="20"/>
          <w:szCs w:val="20"/>
        </w:rPr>
        <w:t>6.8. нарушение служебной и исполнительской дисциплины.</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IV. Перечень вопросов, по которым государственный</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налоговый инспектор вправе или обязан самостоятельно</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принимать управленческие и иные решения</w:t>
      </w:r>
    </w:p>
    <w:p w:rsidR="00271C13" w:rsidRPr="00271C13" w:rsidRDefault="00271C13" w:rsidP="00271C13">
      <w:pPr>
        <w:pStyle w:val="ConsPlusNormal"/>
        <w:ind w:firstLine="709"/>
        <w:jc w:val="center"/>
        <w:rPr>
          <w:rFonts w:ascii="Times New Roman" w:hAnsi="Times New Roman" w:cs="Times New Roman"/>
          <w:b/>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7. При исполнении служебных обязанностей государственный налоговый инспектор </w:t>
      </w:r>
      <w:r w:rsidRPr="00271C13">
        <w:rPr>
          <w:rFonts w:ascii="Times New Roman" w:hAnsi="Times New Roman" w:cs="Times New Roman"/>
          <w:b/>
        </w:rPr>
        <w:t>вправе самостоятельно принимать решения по вопросам</w:t>
      </w:r>
      <w:r w:rsidRPr="00271C13">
        <w:rPr>
          <w:rFonts w:ascii="Times New Roman" w:hAnsi="Times New Roman" w:cs="Times New Roman"/>
        </w:rPr>
        <w:t>:</w:t>
      </w:r>
    </w:p>
    <w:p w:rsidR="00271C13" w:rsidRPr="00271C13" w:rsidRDefault="00271C13" w:rsidP="00271C13">
      <w:pPr>
        <w:ind w:firstLine="709"/>
        <w:jc w:val="both"/>
        <w:rPr>
          <w:sz w:val="20"/>
          <w:szCs w:val="20"/>
        </w:rPr>
      </w:pPr>
      <w:r w:rsidRPr="00271C13">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rPr>
        <w:t xml:space="preserve">8. При исполнении служебных обязанностей государственный налоговый инспектор </w:t>
      </w:r>
      <w:r w:rsidRPr="00271C13">
        <w:rPr>
          <w:rFonts w:ascii="Times New Roman" w:hAnsi="Times New Roman" w:cs="Times New Roman"/>
          <w:b/>
        </w:rPr>
        <w:t>обязан самостоятельно принимать решения по вопросам:</w:t>
      </w:r>
    </w:p>
    <w:p w:rsidR="00271C13" w:rsidRPr="00271C13" w:rsidRDefault="00271C13" w:rsidP="00271C13">
      <w:pPr>
        <w:ind w:firstLine="709"/>
        <w:jc w:val="both"/>
        <w:rPr>
          <w:sz w:val="20"/>
          <w:szCs w:val="20"/>
        </w:rPr>
      </w:pPr>
      <w:r w:rsidRPr="00271C13">
        <w:rPr>
          <w:sz w:val="20"/>
          <w:szCs w:val="20"/>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V. Перечень вопросов, по которым государственный налоговый</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инспектор вправе или обязан участвовать при подготовке</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проектов нормативных правовых актов и (или) проектов</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управленческих и иных решений</w:t>
      </w:r>
    </w:p>
    <w:p w:rsidR="00271C13" w:rsidRPr="00271C13" w:rsidRDefault="00271C13" w:rsidP="00271C13">
      <w:pPr>
        <w:pStyle w:val="ConsPlusNormal"/>
        <w:ind w:firstLine="709"/>
        <w:jc w:val="both"/>
        <w:rPr>
          <w:rFonts w:ascii="Times New Roman" w:hAnsi="Times New Roman" w:cs="Times New Roman"/>
          <w:b/>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 xml:space="preserve">9. Государственный налоговый инспектор в соответствии со своей компетенцией </w:t>
      </w:r>
      <w:r w:rsidRPr="00271C13">
        <w:rPr>
          <w:rFonts w:ascii="Times New Roman" w:hAnsi="Times New Roman" w:cs="Times New Roman"/>
          <w:b/>
        </w:rPr>
        <w:t>вправе участвовать в подготовке (обсуждении) следующих проектов:</w:t>
      </w:r>
    </w:p>
    <w:p w:rsidR="00271C13" w:rsidRPr="00271C13" w:rsidRDefault="00271C13" w:rsidP="00271C13">
      <w:pPr>
        <w:ind w:firstLine="709"/>
        <w:jc w:val="both"/>
        <w:rPr>
          <w:sz w:val="20"/>
          <w:szCs w:val="20"/>
        </w:rPr>
      </w:pPr>
      <w:r w:rsidRPr="00271C13">
        <w:rPr>
          <w:sz w:val="20"/>
          <w:szCs w:val="20"/>
        </w:rPr>
        <w:t>- применения законодательства Российской Федерации о налогах и сборах;</w:t>
      </w:r>
    </w:p>
    <w:p w:rsidR="00271C13" w:rsidRPr="00271C13" w:rsidRDefault="00271C13" w:rsidP="00271C13">
      <w:pPr>
        <w:ind w:firstLine="709"/>
        <w:jc w:val="both"/>
        <w:rPr>
          <w:sz w:val="20"/>
          <w:szCs w:val="20"/>
        </w:rPr>
      </w:pPr>
      <w:r w:rsidRPr="00271C13">
        <w:rPr>
          <w:sz w:val="20"/>
          <w:szCs w:val="20"/>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71C13" w:rsidRPr="00271C13" w:rsidRDefault="00271C13" w:rsidP="00271C13">
      <w:pPr>
        <w:ind w:firstLine="709"/>
        <w:jc w:val="both"/>
        <w:rPr>
          <w:sz w:val="20"/>
          <w:szCs w:val="20"/>
        </w:rPr>
      </w:pPr>
      <w:r w:rsidRPr="00271C13">
        <w:rPr>
          <w:sz w:val="20"/>
          <w:szCs w:val="20"/>
        </w:rPr>
        <w:t>- применение мер ответственности, предусмотренных законодательством Российской Федерации за совершение правонарушений;</w:t>
      </w:r>
    </w:p>
    <w:p w:rsidR="00271C13" w:rsidRPr="00271C13" w:rsidRDefault="00271C13" w:rsidP="00271C13">
      <w:pPr>
        <w:ind w:firstLine="709"/>
        <w:jc w:val="both"/>
        <w:rPr>
          <w:sz w:val="20"/>
          <w:szCs w:val="20"/>
        </w:rPr>
      </w:pPr>
      <w:r w:rsidRPr="00271C13">
        <w:rPr>
          <w:sz w:val="20"/>
          <w:szCs w:val="20"/>
        </w:rPr>
        <w:t>- взаимодействия с правоохранительными и иными контролирующими органами, направленного на выполнение задач и функций Отдела;</w:t>
      </w:r>
    </w:p>
    <w:p w:rsidR="00271C13" w:rsidRPr="00271C13" w:rsidRDefault="00271C13" w:rsidP="00271C13">
      <w:pPr>
        <w:ind w:firstLine="709"/>
        <w:jc w:val="both"/>
        <w:rPr>
          <w:sz w:val="20"/>
          <w:szCs w:val="20"/>
        </w:rPr>
      </w:pPr>
      <w:r w:rsidRPr="00271C13">
        <w:rPr>
          <w:sz w:val="20"/>
          <w:szCs w:val="20"/>
        </w:rPr>
        <w:t>- возникающим при рассмотрении Управлением заявлений, предложений, жалоб граждан и юридических лиц;</w:t>
      </w:r>
    </w:p>
    <w:p w:rsidR="00271C13" w:rsidRPr="00271C13" w:rsidRDefault="00271C13" w:rsidP="00271C13">
      <w:pPr>
        <w:ind w:firstLine="709"/>
        <w:jc w:val="both"/>
        <w:rPr>
          <w:sz w:val="20"/>
          <w:szCs w:val="20"/>
        </w:rPr>
      </w:pPr>
      <w:r w:rsidRPr="00271C13">
        <w:rPr>
          <w:sz w:val="20"/>
          <w:szCs w:val="20"/>
        </w:rPr>
        <w:lastRenderedPageBreak/>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71C13" w:rsidRPr="00271C13" w:rsidRDefault="00271C13" w:rsidP="00271C13">
      <w:pPr>
        <w:ind w:firstLine="709"/>
        <w:jc w:val="both"/>
        <w:rPr>
          <w:sz w:val="20"/>
          <w:szCs w:val="20"/>
        </w:rPr>
      </w:pPr>
      <w:r w:rsidRPr="00271C13">
        <w:rPr>
          <w:sz w:val="20"/>
          <w:szCs w:val="20"/>
        </w:rPr>
        <w:t>- иным вопросам.</w:t>
      </w:r>
    </w:p>
    <w:p w:rsidR="00271C13" w:rsidRPr="00271C13" w:rsidRDefault="00271C13" w:rsidP="00271C13">
      <w:pPr>
        <w:ind w:firstLine="709"/>
        <w:jc w:val="both"/>
        <w:rPr>
          <w:sz w:val="20"/>
          <w:szCs w:val="20"/>
        </w:rPr>
      </w:pP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rPr>
        <w:t>10.</w:t>
      </w:r>
      <w:r w:rsidRPr="00271C13">
        <w:rPr>
          <w:rFonts w:ascii="Times New Roman" w:hAnsi="Times New Roman" w:cs="Times New Roman"/>
          <w:lang w:val="en-US"/>
        </w:rPr>
        <w:t> </w:t>
      </w:r>
      <w:r w:rsidRPr="00271C13">
        <w:rPr>
          <w:rFonts w:ascii="Times New Roman" w:hAnsi="Times New Roman" w:cs="Times New Roman"/>
        </w:rPr>
        <w:t xml:space="preserve">Государственный налоговый инспектор в соответствии со своей компетенцией </w:t>
      </w:r>
      <w:r w:rsidRPr="00271C13">
        <w:rPr>
          <w:rFonts w:ascii="Times New Roman" w:hAnsi="Times New Roman" w:cs="Times New Roman"/>
          <w:b/>
        </w:rPr>
        <w:t>обязан участвовать в подготовке (обсуждении) следующих проектов:</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w:t>
      </w:r>
      <w:r w:rsidRPr="00271C13">
        <w:rPr>
          <w:rFonts w:ascii="Times New Roman" w:hAnsi="Times New Roman" w:cs="Times New Roman"/>
          <w:lang w:val="en-US"/>
        </w:rPr>
        <w:t> </w:t>
      </w:r>
      <w:r w:rsidRPr="00271C13">
        <w:rPr>
          <w:rFonts w:ascii="Times New Roman" w:hAnsi="Times New Roman" w:cs="Times New Roman"/>
        </w:rPr>
        <w:t>положений об Отделе и Управлении;</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w:t>
      </w:r>
      <w:r w:rsidRPr="00271C13">
        <w:rPr>
          <w:rFonts w:ascii="Times New Roman" w:hAnsi="Times New Roman" w:cs="Times New Roman"/>
          <w:lang w:val="en-US"/>
        </w:rPr>
        <w:t> </w:t>
      </w:r>
      <w:r w:rsidRPr="00271C13">
        <w:rPr>
          <w:rFonts w:ascii="Times New Roman" w:hAnsi="Times New Roman" w:cs="Times New Roman"/>
        </w:rPr>
        <w:t>графика отпусков гражданских служащих Отдела;</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w:t>
      </w:r>
      <w:r w:rsidRPr="00271C13">
        <w:rPr>
          <w:rFonts w:ascii="Times New Roman" w:hAnsi="Times New Roman" w:cs="Times New Roman"/>
          <w:lang w:val="en-US"/>
        </w:rPr>
        <w:t> </w:t>
      </w:r>
      <w:r w:rsidRPr="00271C13">
        <w:rPr>
          <w:rFonts w:ascii="Times New Roman" w:hAnsi="Times New Roman" w:cs="Times New Roman"/>
        </w:rPr>
        <w:t>иных актов по поручению непосредственного руководителя и руководства Управления.</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VI.</w:t>
      </w:r>
      <w:r w:rsidRPr="00271C13">
        <w:rPr>
          <w:rFonts w:ascii="Times New Roman" w:hAnsi="Times New Roman" w:cs="Times New Roman"/>
          <w:b/>
          <w:lang w:val="en-US"/>
        </w:rPr>
        <w:t> </w:t>
      </w:r>
      <w:r w:rsidRPr="00271C13">
        <w:rPr>
          <w:rFonts w:ascii="Times New Roman" w:hAnsi="Times New Roman" w:cs="Times New Roman"/>
          <w:b/>
        </w:rPr>
        <w:t>Сроки и процедуры подготовки, рассмотрения проектов</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управленческих и иных решений, порядок согласования</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и принятия данных решений</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11.</w:t>
      </w:r>
      <w:r w:rsidRPr="00271C13">
        <w:rPr>
          <w:rFonts w:ascii="Times New Roman" w:hAnsi="Times New Roman" w:cs="Times New Roman"/>
          <w:lang w:val="en-US"/>
        </w:rPr>
        <w:t> </w:t>
      </w:r>
      <w:r w:rsidRPr="00271C13">
        <w:rPr>
          <w:rFonts w:ascii="Times New Roman" w:hAnsi="Times New Roman" w:cs="Times New Roman"/>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VII.</w:t>
      </w:r>
      <w:r w:rsidRPr="00271C13">
        <w:rPr>
          <w:rFonts w:ascii="Times New Roman" w:hAnsi="Times New Roman" w:cs="Times New Roman"/>
          <w:b/>
          <w:lang w:val="en-US"/>
        </w:rPr>
        <w:t> </w:t>
      </w:r>
      <w:r w:rsidRPr="00271C13">
        <w:rPr>
          <w:rFonts w:ascii="Times New Roman" w:hAnsi="Times New Roman" w:cs="Times New Roman"/>
          <w:b/>
        </w:rPr>
        <w:t>Порядок служебного взаимодействия</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12.</w:t>
      </w:r>
      <w:r w:rsidRPr="00271C13">
        <w:rPr>
          <w:rFonts w:ascii="Times New Roman" w:hAnsi="Times New Roman" w:cs="Times New Roman"/>
          <w:lang w:val="en-US"/>
        </w:rPr>
        <w:t> </w:t>
      </w:r>
      <w:r w:rsidRPr="00271C13">
        <w:rPr>
          <w:rFonts w:ascii="Times New Roman" w:hAnsi="Times New Roman" w:cs="Times New Roman"/>
        </w:rPr>
        <w:t xml:space="preserve">Взаимодействие государственного налогового инспектора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271C13">
          <w:rPr>
            <w:rFonts w:ascii="Times New Roman" w:hAnsi="Times New Roman" w:cs="Times New Roman"/>
          </w:rPr>
          <w:t>принципов</w:t>
        </w:r>
      </w:hyperlink>
      <w:r w:rsidRPr="00271C13">
        <w:rPr>
          <w:rFonts w:ascii="Times New Roman" w:hAnsi="Times New Roman" w:cs="Times New Roman"/>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w:t>
      </w:r>
      <w:hyperlink r:id="rId24" w:history="1">
        <w:r w:rsidRPr="00271C13">
          <w:rPr>
            <w:rFonts w:ascii="Times New Roman" w:hAnsi="Times New Roman" w:cs="Times New Roman"/>
          </w:rPr>
          <w:t>статьей 18</w:t>
        </w:r>
      </w:hyperlink>
      <w:r w:rsidRPr="00271C13">
        <w:rPr>
          <w:rFonts w:ascii="Times New Roman" w:hAnsi="Times New Roman" w:cs="Times New Roman"/>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ind w:firstLine="709"/>
        <w:jc w:val="center"/>
        <w:outlineLvl w:val="2"/>
        <w:rPr>
          <w:rFonts w:ascii="Times New Roman" w:hAnsi="Times New Roman" w:cs="Times New Roman"/>
          <w:b/>
        </w:rPr>
      </w:pPr>
      <w:r w:rsidRPr="00271C13">
        <w:rPr>
          <w:rFonts w:ascii="Times New Roman" w:hAnsi="Times New Roman" w:cs="Times New Roman"/>
          <w:b/>
        </w:rPr>
        <w:t>VIII.</w:t>
      </w:r>
      <w:r w:rsidRPr="00271C13">
        <w:rPr>
          <w:rFonts w:ascii="Times New Roman" w:hAnsi="Times New Roman" w:cs="Times New Roman"/>
          <w:b/>
          <w:lang w:val="en-US"/>
        </w:rPr>
        <w:t> </w:t>
      </w:r>
      <w:r w:rsidRPr="00271C13">
        <w:rPr>
          <w:rFonts w:ascii="Times New Roman" w:hAnsi="Times New Roman" w:cs="Times New Roman"/>
          <w:b/>
        </w:rPr>
        <w:t>Перечень государственных услуг, оказываемых</w:t>
      </w:r>
    </w:p>
    <w:p w:rsidR="00271C13" w:rsidRPr="00271C13" w:rsidRDefault="00271C13" w:rsidP="00271C13">
      <w:pPr>
        <w:pStyle w:val="ConsPlusNormal"/>
        <w:ind w:firstLine="709"/>
        <w:jc w:val="center"/>
        <w:rPr>
          <w:rFonts w:ascii="Times New Roman" w:hAnsi="Times New Roman" w:cs="Times New Roman"/>
          <w:b/>
        </w:rPr>
      </w:pPr>
      <w:r w:rsidRPr="00271C13">
        <w:rPr>
          <w:rFonts w:ascii="Times New Roman" w:hAnsi="Times New Roman" w:cs="Times New Roman"/>
          <w:b/>
        </w:rPr>
        <w:t>гражданам и организациям в соответствии с административным</w:t>
      </w:r>
    </w:p>
    <w:p w:rsidR="00271C13" w:rsidRPr="00271C13" w:rsidRDefault="00271C13" w:rsidP="00271C13">
      <w:pPr>
        <w:pStyle w:val="ConsPlusNormal"/>
        <w:ind w:firstLine="709"/>
        <w:jc w:val="center"/>
        <w:rPr>
          <w:rFonts w:ascii="Times New Roman" w:hAnsi="Times New Roman" w:cs="Times New Roman"/>
          <w:b/>
        </w:rPr>
      </w:pPr>
      <w:r w:rsidRPr="00271C13">
        <w:rPr>
          <w:rFonts w:ascii="Times New Roman" w:hAnsi="Times New Roman" w:cs="Times New Roman"/>
          <w:b/>
        </w:rPr>
        <w:t>регламентом Федеральной налоговой службы</w:t>
      </w:r>
    </w:p>
    <w:p w:rsidR="00271C13" w:rsidRPr="00271C13" w:rsidRDefault="00271C13" w:rsidP="00271C13">
      <w:pPr>
        <w:ind w:firstLine="709"/>
        <w:jc w:val="both"/>
        <w:rPr>
          <w:sz w:val="20"/>
          <w:szCs w:val="20"/>
        </w:rPr>
      </w:pPr>
      <w:r w:rsidRPr="00271C13">
        <w:rPr>
          <w:sz w:val="20"/>
          <w:szCs w:val="20"/>
        </w:rPr>
        <w:t>13.</w:t>
      </w:r>
      <w:r w:rsidRPr="00271C13">
        <w:rPr>
          <w:sz w:val="20"/>
          <w:szCs w:val="20"/>
          <w:lang w:val="en-US"/>
        </w:rPr>
        <w:t> </w:t>
      </w:r>
      <w:r w:rsidRPr="00271C13">
        <w:rPr>
          <w:b/>
          <w:sz w:val="20"/>
          <w:szCs w:val="20"/>
        </w:rPr>
        <w:t xml:space="preserve">Государственный налоговый инспектор </w:t>
      </w:r>
      <w:r w:rsidRPr="00271C13">
        <w:rPr>
          <w:sz w:val="20"/>
          <w:szCs w:val="20"/>
        </w:rPr>
        <w:t xml:space="preserve">в пределах функциональной компетенции, исходя из установленных полномочий, может оказывать </w:t>
      </w:r>
      <w:r w:rsidRPr="00271C13">
        <w:rPr>
          <w:b/>
          <w:sz w:val="20"/>
          <w:szCs w:val="20"/>
        </w:rPr>
        <w:t>государственные услуги:</w:t>
      </w:r>
    </w:p>
    <w:p w:rsidR="00271C13" w:rsidRPr="00271C13" w:rsidRDefault="00271C13" w:rsidP="00271C13">
      <w:pPr>
        <w:autoSpaceDE w:val="0"/>
        <w:autoSpaceDN w:val="0"/>
        <w:adjustRightInd w:val="0"/>
        <w:ind w:firstLine="709"/>
        <w:jc w:val="both"/>
        <w:rPr>
          <w:sz w:val="20"/>
          <w:szCs w:val="20"/>
        </w:rPr>
      </w:pPr>
      <w:r w:rsidRPr="00271C13">
        <w:rPr>
          <w:sz w:val="20"/>
          <w:szCs w:val="20"/>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271C13" w:rsidRPr="00271C13" w:rsidRDefault="00271C13" w:rsidP="00271C13">
      <w:pPr>
        <w:autoSpaceDE w:val="0"/>
        <w:autoSpaceDN w:val="0"/>
        <w:adjustRightInd w:val="0"/>
        <w:ind w:firstLine="709"/>
        <w:jc w:val="both"/>
        <w:rPr>
          <w:sz w:val="20"/>
          <w:szCs w:val="20"/>
        </w:rPr>
      </w:pPr>
      <w:r w:rsidRPr="00271C13">
        <w:rPr>
          <w:sz w:val="20"/>
          <w:szCs w:val="20"/>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71C13" w:rsidRPr="00271C13" w:rsidRDefault="00271C13" w:rsidP="00271C13">
      <w:pPr>
        <w:autoSpaceDE w:val="0"/>
        <w:autoSpaceDN w:val="0"/>
        <w:adjustRightInd w:val="0"/>
        <w:ind w:firstLine="709"/>
        <w:jc w:val="both"/>
        <w:rPr>
          <w:sz w:val="20"/>
          <w:szCs w:val="20"/>
        </w:rPr>
      </w:pPr>
      <w:r w:rsidRPr="00271C13">
        <w:rPr>
          <w:sz w:val="20"/>
          <w:szCs w:val="20"/>
        </w:rPr>
        <w:t>- иные услуги, в соответствии с законодательством Российской Федерации.</w:t>
      </w:r>
    </w:p>
    <w:p w:rsidR="00271C13" w:rsidRPr="00271C13" w:rsidRDefault="00271C13" w:rsidP="00271C13">
      <w:pPr>
        <w:pStyle w:val="ConsPlusNormal"/>
        <w:ind w:firstLine="709"/>
        <w:jc w:val="both"/>
        <w:rPr>
          <w:rFonts w:ascii="Times New Roman" w:hAnsi="Times New Roman" w:cs="Times New Roman"/>
        </w:rPr>
      </w:pPr>
    </w:p>
    <w:p w:rsidR="00271C13" w:rsidRPr="00271C13" w:rsidRDefault="00271C13" w:rsidP="00271C13">
      <w:pPr>
        <w:pStyle w:val="ConsPlusNormal"/>
        <w:jc w:val="center"/>
        <w:outlineLvl w:val="2"/>
        <w:rPr>
          <w:rFonts w:ascii="Times New Roman" w:hAnsi="Times New Roman" w:cs="Times New Roman"/>
          <w:b/>
        </w:rPr>
      </w:pPr>
      <w:r w:rsidRPr="00271C13">
        <w:rPr>
          <w:rFonts w:ascii="Times New Roman" w:hAnsi="Times New Roman" w:cs="Times New Roman"/>
          <w:b/>
        </w:rPr>
        <w:t>IX. Показатели эффективности и результативности</w:t>
      </w:r>
    </w:p>
    <w:p w:rsidR="00271C13" w:rsidRPr="00271C13" w:rsidRDefault="00271C13" w:rsidP="00271C13">
      <w:pPr>
        <w:pStyle w:val="ConsPlusNormal"/>
        <w:jc w:val="center"/>
        <w:rPr>
          <w:rFonts w:ascii="Times New Roman" w:hAnsi="Times New Roman" w:cs="Times New Roman"/>
          <w:b/>
        </w:rPr>
      </w:pPr>
      <w:r w:rsidRPr="00271C13">
        <w:rPr>
          <w:rFonts w:ascii="Times New Roman" w:hAnsi="Times New Roman" w:cs="Times New Roman"/>
          <w:b/>
        </w:rPr>
        <w:t>профессиональной служебной деятельности</w:t>
      </w:r>
    </w:p>
    <w:p w:rsidR="00271C13" w:rsidRPr="00271C13" w:rsidRDefault="00271C13" w:rsidP="00271C13">
      <w:pPr>
        <w:pStyle w:val="ConsPlusNormal"/>
        <w:ind w:firstLine="709"/>
        <w:jc w:val="both"/>
        <w:rPr>
          <w:rFonts w:ascii="Times New Roman" w:hAnsi="Times New Roman" w:cs="Times New Roman"/>
          <w:b/>
        </w:rPr>
      </w:pPr>
      <w:r w:rsidRPr="00271C13">
        <w:rPr>
          <w:rFonts w:ascii="Times New Roman" w:hAnsi="Times New Roman" w:cs="Times New Roman"/>
        </w:rPr>
        <w:t xml:space="preserve">14. Эффективность профессиональной служебной деятельности </w:t>
      </w:r>
      <w:r w:rsidRPr="00271C13">
        <w:rPr>
          <w:rFonts w:ascii="Times New Roman" w:hAnsi="Times New Roman" w:cs="Times New Roman"/>
          <w:b/>
        </w:rPr>
        <w:t>государственного налогового инспектора оценивается по следующим показателям:</w:t>
      </w:r>
    </w:p>
    <w:p w:rsidR="00271C13" w:rsidRPr="00271C13" w:rsidRDefault="00271C13" w:rsidP="00271C13">
      <w:pPr>
        <w:pStyle w:val="ConsPlusNormal"/>
        <w:ind w:firstLine="709"/>
        <w:jc w:val="both"/>
        <w:rPr>
          <w:rFonts w:ascii="Times New Roman" w:hAnsi="Times New Roman" w:cs="Times New Roman"/>
          <w:b/>
          <w:i/>
          <w:color w:val="FF0000"/>
        </w:rPr>
      </w:pPr>
      <w:r w:rsidRPr="00271C13">
        <w:rPr>
          <w:rFonts w:ascii="Times New Roman" w:hAnsi="Times New Roman" w:cs="Times New Roman"/>
          <w:i/>
        </w:rPr>
        <w:t>выполнению возложенных на Отдел задач и функций, повышение эффективности его деятельности по вопросам компетенции государственного служащего;</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своевременности и оперативности выполнения поручений;</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1C13" w:rsidRPr="00271C13" w:rsidRDefault="00271C13" w:rsidP="00271C13">
      <w:pPr>
        <w:pStyle w:val="ConsPlusNormal"/>
        <w:ind w:firstLine="709"/>
        <w:jc w:val="both"/>
        <w:rPr>
          <w:rFonts w:ascii="Times New Roman" w:hAnsi="Times New Roman" w:cs="Times New Roman"/>
        </w:rPr>
      </w:pPr>
      <w:r w:rsidRPr="00271C13">
        <w:rPr>
          <w:rFonts w:ascii="Times New Roman" w:hAnsi="Times New Roman" w:cs="Times New Roman"/>
        </w:rPr>
        <w:t>осознанию ответственности за последствия своих действий.</w:t>
      </w:r>
    </w:p>
    <w:p w:rsidR="00271C13" w:rsidRPr="00271C13" w:rsidRDefault="00271C13" w:rsidP="00271C13">
      <w:pPr>
        <w:pStyle w:val="ConsPlusNormal"/>
        <w:ind w:firstLine="709"/>
        <w:jc w:val="both"/>
        <w:rPr>
          <w:rFonts w:ascii="Times New Roman" w:hAnsi="Times New Roman" w:cs="Times New Roman"/>
        </w:rPr>
      </w:pPr>
    </w:p>
    <w:sectPr w:rsidR="00271C13" w:rsidRPr="00271C13" w:rsidSect="00151B05">
      <w:headerReference w:type="default" r:id="rId2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A3" w:rsidRDefault="008450A3" w:rsidP="001843F2">
      <w:r>
        <w:separator/>
      </w:r>
    </w:p>
  </w:endnote>
  <w:endnote w:type="continuationSeparator" w:id="0">
    <w:p w:rsidR="008450A3" w:rsidRDefault="008450A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A3" w:rsidRDefault="008450A3" w:rsidP="001843F2">
      <w:r>
        <w:separator/>
      </w:r>
    </w:p>
  </w:footnote>
  <w:footnote w:type="continuationSeparator" w:id="0">
    <w:p w:rsidR="008450A3" w:rsidRDefault="008450A3" w:rsidP="001843F2">
      <w:r>
        <w:continuationSeparator/>
      </w:r>
    </w:p>
  </w:footnote>
  <w:footnote w:id="1">
    <w:p w:rsidR="008450A3" w:rsidRDefault="008450A3" w:rsidP="001843F2">
      <w:pPr>
        <w:pStyle w:val="a9"/>
        <w:ind w:firstLine="567"/>
      </w:pPr>
      <w:r>
        <w:rPr>
          <w:rStyle w:val="ab"/>
        </w:rPr>
        <w:t>*</w:t>
      </w:r>
      <w:r>
        <w:t> Нужное подчеркнуть.</w:t>
      </w:r>
    </w:p>
    <w:p w:rsidR="008450A3" w:rsidRDefault="008450A3" w:rsidP="001843F2">
      <w:pPr>
        <w:pStyle w:val="a9"/>
        <w:ind w:firstLine="567"/>
      </w:pPr>
    </w:p>
    <w:p w:rsidR="008450A3" w:rsidRDefault="008450A3" w:rsidP="001843F2">
      <w:pPr>
        <w:pStyle w:val="a9"/>
        <w:ind w:firstLine="567"/>
      </w:pPr>
    </w:p>
    <w:p w:rsidR="008450A3" w:rsidRDefault="008450A3" w:rsidP="001843F2">
      <w:pPr>
        <w:pStyle w:val="a9"/>
        <w:ind w:firstLine="567"/>
      </w:pPr>
    </w:p>
  </w:footnote>
  <w:footnote w:id="2">
    <w:p w:rsidR="008450A3" w:rsidRPr="00151B05" w:rsidRDefault="008450A3"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8450A3" w:rsidRPr="00151B05" w:rsidRDefault="008450A3"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0A3" w:rsidRDefault="008450A3">
    <w:pPr>
      <w:pStyle w:val="af"/>
      <w:jc w:val="center"/>
    </w:pPr>
    <w:r>
      <w:fldChar w:fldCharType="begin"/>
    </w:r>
    <w:r>
      <w:instrText>PAGE   \* MERGEFORMAT</w:instrText>
    </w:r>
    <w:r>
      <w:fldChar w:fldCharType="separate"/>
    </w:r>
    <w:r w:rsidR="009937B3">
      <w:rPr>
        <w:noProof/>
      </w:rPr>
      <w:t>26</w:t>
    </w:r>
    <w:r>
      <w:fldChar w:fldCharType="end"/>
    </w:r>
  </w:p>
  <w:p w:rsidR="008450A3" w:rsidRDefault="008450A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8F"/>
    <w:multiLevelType w:val="multilevel"/>
    <w:tmpl w:val="D8A48A8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84C1E56"/>
    <w:multiLevelType w:val="multilevel"/>
    <w:tmpl w:val="16983C8E"/>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3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9B6292"/>
    <w:multiLevelType w:val="multilevel"/>
    <w:tmpl w:val="A59AA77C"/>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274533A"/>
    <w:multiLevelType w:val="multilevel"/>
    <w:tmpl w:val="446C39BA"/>
    <w:lvl w:ilvl="0">
      <w:start w:val="5"/>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71C13"/>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0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450A3"/>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37B3"/>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93A04"/>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64EB"/>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575E-F9C8-46EF-97BE-AE683BE5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11133</Words>
  <Characters>63462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2023-03-29T00:26:00Z</cp:lastPrinted>
  <dcterms:created xsi:type="dcterms:W3CDTF">2023-06-08T05:06:00Z</dcterms:created>
  <dcterms:modified xsi:type="dcterms:W3CDTF">2023-06-08T05:06:00Z</dcterms:modified>
</cp:coreProperties>
</file>